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DC" w:rsidRDefault="001D17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17DC" w:rsidRDefault="001D17DC">
      <w:pPr>
        <w:pStyle w:val="ConsPlusNormal"/>
        <w:jc w:val="both"/>
        <w:outlineLvl w:val="0"/>
      </w:pPr>
    </w:p>
    <w:p w:rsidR="001D17DC" w:rsidRDefault="001D17DC">
      <w:pPr>
        <w:pStyle w:val="ConsPlusNormal"/>
        <w:outlineLvl w:val="0"/>
      </w:pPr>
      <w:r>
        <w:t>Зарегистрировано в Минюсте России 14 ноября 2022 г. N 70940</w:t>
      </w:r>
    </w:p>
    <w:p w:rsidR="001D17DC" w:rsidRDefault="001D17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МИНИСТЕРСТВО ЗДРАВООХРАНЕНИЯ РОССИЙСКОЙ ФЕДЕРАЦИИ</w:t>
      </w:r>
    </w:p>
    <w:p w:rsidR="001D17DC" w:rsidRDefault="001D17DC">
      <w:pPr>
        <w:pStyle w:val="ConsPlusTitle"/>
        <w:jc w:val="center"/>
      </w:pPr>
    </w:p>
    <w:p w:rsidR="001D17DC" w:rsidRDefault="001D17DC">
      <w:pPr>
        <w:pStyle w:val="ConsPlusTitle"/>
        <w:jc w:val="center"/>
      </w:pPr>
      <w:r>
        <w:t>ПРИКАЗ</w:t>
      </w:r>
    </w:p>
    <w:p w:rsidR="001D17DC" w:rsidRDefault="001D17DC">
      <w:pPr>
        <w:pStyle w:val="ConsPlusTitle"/>
        <w:jc w:val="center"/>
      </w:pPr>
      <w:r>
        <w:t>от 14 октября 2022 г. N 668н</w:t>
      </w:r>
    </w:p>
    <w:p w:rsidR="001D17DC" w:rsidRDefault="001D17DC">
      <w:pPr>
        <w:pStyle w:val="ConsPlusTitle"/>
        <w:jc w:val="center"/>
      </w:pPr>
    </w:p>
    <w:p w:rsidR="001D17DC" w:rsidRDefault="001D17DC">
      <w:pPr>
        <w:pStyle w:val="ConsPlusTitle"/>
        <w:jc w:val="center"/>
      </w:pPr>
      <w:r>
        <w:t>ОБ УТВЕРЖДЕНИИ ПОРЯДКА</w:t>
      </w:r>
    </w:p>
    <w:p w:rsidR="001D17DC" w:rsidRDefault="001D17DC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1D17DC" w:rsidRDefault="001D17DC">
      <w:pPr>
        <w:pStyle w:val="ConsPlusTitle"/>
        <w:jc w:val="center"/>
      </w:pPr>
      <w:r>
        <w:t>И РАССТРОЙСТВАХ ПОВЕДЕНИЯ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r:id="rId6">
        <w:r>
          <w:rPr>
            <w:color w:val="0000FF"/>
          </w:rPr>
          <w:t>подпунктом 5.2.17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D17DC" w:rsidRDefault="001D17D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мая 2012 г. N 566н "Об утверждении Порядка оказания медицинской помощи при психических расстройствах и расстройствах поведения" (зарегистрирован Министерством юстиции Российской Федерации 12 июля 2012 г., регистрационный N 24895);</w:t>
      </w:r>
    </w:p>
    <w:p w:rsidR="001D17DC" w:rsidRDefault="001D17DC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сентября 2018 г. N 620н "О внесении изменений в Порядок оказания медицинской помощи при психических расстройствах и расстройствах поведения, утвержденный приказом Министерства здравоохранения и социального развития Российской Федерации от 17 мая 2012 г. N 566н" (зарегистрирован Министерством юстиции Российской Федерации 7 ноября 2018 г., регистрационный N 52623);</w:t>
      </w:r>
    </w:p>
    <w:p w:rsidR="001D17DC" w:rsidRDefault="001D17DC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8</w:t>
        </w:r>
      </w:hyperlink>
      <w:r>
        <w:t xml:space="preserve"> изменений, которые вносятся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помощи, утвержденных приказом Министерства здравоохранения Российской Федерации от 21 февраля 2020 г. N 114н (зарегистрирован Министерством юстиции Российской Федерации 28 июля 2020 г., регистрационный N 59083);</w:t>
      </w:r>
    </w:p>
    <w:p w:rsidR="001D17DC" w:rsidRDefault="001D17D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оружием, утвержденных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2023 года.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</w:pPr>
      <w:r>
        <w:lastRenderedPageBreak/>
        <w:t>Министр</w:t>
      </w:r>
    </w:p>
    <w:p w:rsidR="001D17DC" w:rsidRDefault="001D17DC">
      <w:pPr>
        <w:pStyle w:val="ConsPlusNormal"/>
        <w:jc w:val="right"/>
      </w:pPr>
      <w:r>
        <w:t>М.А.МУРАШКО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0"/>
      </w:pPr>
      <w:r>
        <w:t>Приложение</w:t>
      </w:r>
    </w:p>
    <w:p w:rsidR="001D17DC" w:rsidRDefault="001D17DC">
      <w:pPr>
        <w:pStyle w:val="ConsPlusNormal"/>
        <w:jc w:val="right"/>
      </w:pPr>
      <w:r>
        <w:t>к приказу 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0" w:name="P34"/>
      <w:bookmarkEnd w:id="0"/>
      <w:r>
        <w:t>ПОРЯДОК</w:t>
      </w:r>
    </w:p>
    <w:p w:rsidR="001D17DC" w:rsidRDefault="001D17DC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1D17DC" w:rsidRDefault="001D17DC">
      <w:pPr>
        <w:pStyle w:val="ConsPlusTitle"/>
        <w:jc w:val="center"/>
      </w:pPr>
      <w:r>
        <w:t>И РАССТРОЙСТВАХ ПОВЕДЕНИЯ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1. Оказание медицинской помощи при психических расстройствах и расстройствах поведения (далее - медицинская помощь) осуществляется медицинскими и иными организациями государственной, муниципальной и частной систем здравоохранения, имеющими соответствующую лицензию на осуществление медицинской деятельности (далее - медицинские организации), при заболеваниях (состояниях), входящих в рубрики </w:t>
      </w:r>
      <w:hyperlink r:id="rId11">
        <w:r>
          <w:rPr>
            <w:color w:val="0000FF"/>
          </w:rPr>
          <w:t>МКБ-10</w:t>
        </w:r>
      </w:hyperlink>
      <w:r>
        <w:t>&lt;1&gt; F00 - F09, F20 - F99 (далее - психические расстройства), а также с подозрением на психические расстройства.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12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первичной специализированной медико-санитарной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специализированной медицинской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скорой специализированной медицинской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паллиативной медицинской помощи.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Медицинская помощь оказывается в следующих условиях: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4. Медицинская помощь оказывается в следующих формах: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1) экстренной (оказываемой при внезапных острых заболеваниях, состояниях, обострении </w:t>
      </w:r>
      <w:r>
        <w:lastRenderedPageBreak/>
        <w:t>хронических заболеваний, представляющих угрозу жизни пациента);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неотложной (оказываемой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плановой (оказываемой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Медицинская помощь оказывается в соответствии с настоящим Порядком, на основе клинических рекомендаций и с учетом стандартов медицинской помощи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</w:t>
      </w:r>
      <w:hyperlink r:id="rId13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2018, N 53, ст. 8415).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6. Первичная специализированная медико-санитарная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расстройствами, диспансерное наблюдение.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Специализированная медицинская помощь при психических расстройствах включает психиатрическое обследование и медицинское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8. Скорая специализированная медицинская помощь при психических расстройствах оказывается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оказания скорой, в том числе скорой специализированной, медицинской помощи, утвержденным приказом Министерства здравоохранения Российской Федерации от 20 июня 2013 г. N 388н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 Зарегистрирован Министерством юстиции Российской Федерации 16 августа 2013 г., регистрационный N 29422 с изменениями, внесенными приказом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9. При организации и оказании медицинской помощи могут применяться телемедицинские технологии для осуществления дистанционного взаимодействия медицинских работников между собой и медицинских работников с пациентами и (или) их законными представителями в соответствии с </w:t>
      </w:r>
      <w:hyperlink r:id="rId15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технологий, утвержденным приказом Министерства здравоохранения Российской Федерации от 30 ноября 2017 г. N 965н &lt;4&gt;.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9 января 2018 г., регистрационный N 49577.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10. Запись граждан на прием к врачу-психиатру и врачу-психиатру детскому осуществляется в том числе с использованием федеральной государственной информационной системы "Единый </w:t>
      </w:r>
      <w:r>
        <w:lastRenderedPageBreak/>
        <w:t>портал государственных и муниципальных услуг (функций)".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11. Медицинские организации или иные организации, оказывающие медицинскую помощь при психических расстройствах, осуществляют свою деятельность в соответствии с </w:t>
      </w:r>
      <w:hyperlink w:anchor="P91">
        <w:r>
          <w:rPr>
            <w:color w:val="0000FF"/>
          </w:rPr>
          <w:t>приложениями N 1</w:t>
        </w:r>
      </w:hyperlink>
      <w:r>
        <w:t xml:space="preserve"> - </w:t>
      </w:r>
      <w:hyperlink w:anchor="P8816">
        <w:r>
          <w:rPr>
            <w:color w:val="0000FF"/>
          </w:rPr>
          <w:t>84</w:t>
        </w:r>
      </w:hyperlink>
      <w:r>
        <w:t xml:space="preserve"> к настоящему Порядку.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&lt;5&gt;.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&lt;5&gt;</w:t>
      </w:r>
      <w:hyperlink r:id="rId16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13. 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" w:name="P91"/>
      <w:bookmarkEnd w:id="1"/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1D17DC" w:rsidRDefault="001D17DC">
      <w:pPr>
        <w:pStyle w:val="ConsPlusTitle"/>
        <w:jc w:val="center"/>
      </w:pPr>
      <w:r>
        <w:t>(ЦЕНТРА ПСИХИЧЕСКОГО ЗДОРОВЬЯ, ДИСПАНСЕРНОГО ОТДЕЛЕНИЯ</w:t>
      </w:r>
    </w:p>
    <w:p w:rsidR="001D17DC" w:rsidRDefault="001D17DC">
      <w:pPr>
        <w:pStyle w:val="ConsPlusTitle"/>
        <w:jc w:val="center"/>
      </w:pPr>
      <w:r>
        <w:t>ПСИХИАТРИЧЕСКОЙ БОЛЬНИЦЫ)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1. Психоневрологический диспансер (центр психического здоровья, диспансерное отделение психиатрической больницы) (далее - Диспансер) является самостоятельной медицинской организацией или структурным подразделением медицинской организации или </w:t>
      </w:r>
      <w:r>
        <w:lastRenderedPageBreak/>
        <w:t>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и специализированной медицинской помощи (при наличии в структуре Диспансера структурных подразделений для оказания медицинской помощи в стационарных условиях)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"медицинской статистике", "физиотерапии", "функциональной диагностике".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Деятельность Диспансера осуществляется по территориально-участковому принципу.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При наличии двух и более Диспансеров и (или) психиатрических больниц в субъекте Российской Федерации на один из них возлагаются координирующие функции по: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организации оказания психиатрической помощи в субъекте Российской Федерации;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На должность главного врача (заведующего) Диспансера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17">
        <w:r>
          <w:rPr>
            <w:color w:val="0000FF"/>
          </w:rPr>
          <w:t>"психиатрия"</w:t>
        </w:r>
      </w:hyperlink>
      <w:r>
        <w:t xml:space="preserve"> и </w:t>
      </w:r>
      <w:hyperlink r:id="rId18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9">
        <w:r>
          <w:rPr>
            <w:color w:val="0000FF"/>
          </w:rPr>
          <w:t>стандарту</w:t>
        </w:r>
      </w:hyperlink>
      <w:r>
        <w:t>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5. Структура и штатная численность Диспансера устанавливаются главным врачом (заведующим) Диспансера или руководителем медицинской организации, в структуре которой создан Диспансер,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Диспансера государственной и муниципальной систем здравоохранения штатная численность устанавливается с учетом рекомендуемых штатных нормативов психоневрологического диспансера (центра психического здоровья, диспансерного отделения психиатрической больницы), предусмотренных </w:t>
      </w:r>
      <w:hyperlink w:anchor="P180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6. Оснащение Диспансера осуществляется в соответствии со стандартом оснащения </w:t>
      </w:r>
      <w:r>
        <w:lastRenderedPageBreak/>
        <w:t xml:space="preserve">психоневрологического диспансера (центра психического здоровья, диспансерного отделения психиатрической больницы), предусмотренным </w:t>
      </w:r>
      <w:hyperlink w:anchor="P269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Диспансера.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Для организации работы Диспансера в его структуре рекомендуется предусматривать: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регистратуру;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кабинет(ы) врача-психиатра;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кабинет(ы) врача-психиатра детского (кабинет психического здоровья детей);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психотерапевтический кабинет;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кабинет(ы) медико-психологического консультирования;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кабинет врача-сексолога;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кабинет(ы) врачей-специалистов;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кабинет (отделение) медико-психологической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кабинет активного диспансерного наблюдения и проведения амбулаторного принудительного лечения;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отделение "Телефон доверия";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психиатрический дневной стационар;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психиатрический дневной стационар для обслуживания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отделение оказания психиатрической помощи при расстройствах психотического спектра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психиатрический дневной стационар для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отделение амбулаторной судебно-психиатрической экспертизы &lt;3&gt;;</w:t>
      </w:r>
    </w:p>
    <w:p w:rsidR="001D17DC" w:rsidRDefault="001D17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17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DC" w:rsidRDefault="001D17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DC" w:rsidRDefault="001D17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7DC" w:rsidRDefault="001D17D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17DC" w:rsidRDefault="001D17D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приказ Минздрава России от 12.01.2017 N 3н, а не N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 45823).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16) физиотерапевтическое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отделение (кабинет) функциональной диагностики;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процедурный кабинет;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клинико-диагностическую лабораторию;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lastRenderedPageBreak/>
        <w:t>20) аптеку;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21) организационно-методический отдел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22) иные структурные подразделения.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8. Диспансер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и специализированной медицинской помощи (при наличии в структуре Диспансера стационарных подразделений) лицам,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участие в оказании медицинской помощи пострадавшим в результате чрезвычайных ситуациях;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12) осуществление </w:t>
      </w:r>
      <w:hyperlink r:id="rId2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lastRenderedPageBreak/>
        <w:t>16)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21) организация и проведение мероприятий, направленных на усовершенствование профессиональных компетенций и формирование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 (не реже 1 раза в год);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22)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Диспансером;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23) представление отчетности в соответствии с </w:t>
      </w:r>
      <w:hyperlink r:id="rId22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&lt;5&gt;</w:t>
      </w:r>
      <w:hyperlink r:id="rId23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9. Диспансер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lastRenderedPageBreak/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" w:name="P180"/>
      <w:bookmarkEnd w:id="2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1D17DC" w:rsidRDefault="001D17DC">
      <w:pPr>
        <w:pStyle w:val="ConsPlusTitle"/>
        <w:jc w:val="center"/>
      </w:pPr>
      <w:r>
        <w:t>ЗДОРОВЬЯ, ДИСПАНСЕРНОГО ОТДЕЛЕНИЯ ПСИХИАТРИЧЕСКОЙ БОЛЬНИЦЫ)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Рекомендуемые штатные нормативы психоневрологического диспансера (центра психического здоровья, диспансерного отделения психиатрической больницы), не имеющего в своей структуре стационарного подразделения.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Главный врач или заведующий диспансерным отделением (Центром)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(при наличии не менее 10 врачебных должностей, включая должность главного врача)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организационно-методической работе (заведующий организационно-методическим отделом)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тыс. взрослого населения;</w:t>
            </w:r>
          </w:p>
          <w:p w:rsidR="001D17DC" w:rsidRDefault="001D17DC">
            <w:pPr>
              <w:pStyle w:val="ConsPlusNormal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</w:t>
            </w:r>
          </w:p>
          <w:p w:rsidR="001D17DC" w:rsidRDefault="001D17DC">
            <w:pPr>
              <w:pStyle w:val="ConsPlusNormal"/>
            </w:pPr>
            <w:r>
              <w:t>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 тыс. детского населения;</w:t>
            </w:r>
          </w:p>
          <w:p w:rsidR="001D17DC" w:rsidRDefault="001D17DC">
            <w:pPr>
              <w:pStyle w:val="ConsPlusNormal"/>
            </w:pPr>
            <w:r>
              <w:t>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Федерации; для оказания медицинской помощи по профилю "психиатрия" учащимся общеобразовательных организаций и профессиональных образовательных организаций для детей с ограниченными возможностями здоровья - 1,0 должность на каждую общеобразовательную организацию и профессиональную образовательную организацию для детей с ограниченными возможностями здоровья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населения (для работы</w:t>
            </w:r>
          </w:p>
          <w:p w:rsidR="001D17DC" w:rsidRDefault="001D17DC">
            <w:pPr>
              <w:pStyle w:val="ConsPlusNormal"/>
            </w:pPr>
            <w:r>
              <w:t>с пациентами, в отношении которых не установлено диспансерное наблюдение), 1,0 должность на 100 тыс. населения (для работы с пациентами, в отношении которых установлено диспансерное наблюдение), 1,0 должность на 12 тыс. детского населения (для работы с детьми)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Врач-сексолог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тыс. взрослого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10,0 должностей врача-психиатра, 1,0 должность на 25,0 должностей врача-психиатра, дополнительно 0,5 должности на каждые последующие 25,0 должностей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4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Главная медицинская сестра (старшая медицинская сестра)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врача-психиатра,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процедурный кабинет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взрослого населения, 1,0 должность на 45 тыс. детского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при наличии не менее 12,0 врачебных должностей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8,0 должностей врача-психиатра, врача-психиатра детского,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8,0 врачебных должностей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взрослого населения, 1,0 должность на 45 тыс. детского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lastRenderedPageBreak/>
        <w:t xml:space="preserve">2. Дополнительные рекомендуемые штатные нормативы психоневрологического диспансера (центра психического здоровья), имеющего в своей структуре стационарные подразделения, устанавливаются в соответствии с </w:t>
      </w:r>
      <w:hyperlink w:anchor="P3423">
        <w:r>
          <w:rPr>
            <w:color w:val="0000FF"/>
          </w:rPr>
          <w:t>приложениями N 44</w:t>
        </w:r>
      </w:hyperlink>
      <w:r>
        <w:t xml:space="preserve">, </w:t>
      </w:r>
      <w:hyperlink w:anchor="P3636">
        <w:r>
          <w:rPr>
            <w:color w:val="0000FF"/>
          </w:rPr>
          <w:t>N 47</w:t>
        </w:r>
      </w:hyperlink>
      <w:r>
        <w:t xml:space="preserve">, </w:t>
      </w:r>
      <w:hyperlink w:anchor="P4365">
        <w:r>
          <w:rPr>
            <w:color w:val="0000FF"/>
          </w:rPr>
          <w:t>N 50</w:t>
        </w:r>
      </w:hyperlink>
      <w:r>
        <w:t xml:space="preserve">, </w:t>
      </w:r>
      <w:hyperlink w:anchor="P4704">
        <w:r>
          <w:rPr>
            <w:color w:val="0000FF"/>
          </w:rPr>
          <w:t>N 53</w:t>
        </w:r>
      </w:hyperlink>
      <w:r>
        <w:t xml:space="preserve">, </w:t>
      </w:r>
      <w:hyperlink w:anchor="P5045">
        <w:r>
          <w:rPr>
            <w:color w:val="0000FF"/>
          </w:rPr>
          <w:t>N 56</w:t>
        </w:r>
      </w:hyperlink>
      <w:r>
        <w:t xml:space="preserve">, </w:t>
      </w:r>
      <w:hyperlink w:anchor="P5411">
        <w:r>
          <w:rPr>
            <w:color w:val="0000FF"/>
          </w:rPr>
          <w:t>N 59</w:t>
        </w:r>
      </w:hyperlink>
      <w:r>
        <w:t xml:space="preserve">, </w:t>
      </w:r>
      <w:hyperlink w:anchor="P5703">
        <w:r>
          <w:rPr>
            <w:color w:val="0000FF"/>
          </w:rPr>
          <w:t>N 62</w:t>
        </w:r>
      </w:hyperlink>
      <w:r>
        <w:t xml:space="preserve">, </w:t>
      </w:r>
      <w:hyperlink w:anchor="P6159">
        <w:r>
          <w:rPr>
            <w:color w:val="0000FF"/>
          </w:rPr>
          <w:t>N 65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" w:name="P269"/>
      <w:bookmarkEnd w:id="3"/>
      <w:r>
        <w:t>СТАНДАРТ</w:t>
      </w:r>
    </w:p>
    <w:p w:rsidR="001D17DC" w:rsidRDefault="001D17DC">
      <w:pPr>
        <w:pStyle w:val="ConsPlusTitle"/>
        <w:jc w:val="center"/>
      </w:pPr>
      <w:r>
        <w:t>ОСНАЩЕНИЯ ПСИХОНЕВРОЛОГИЧЕСКОГО ДИСПАНСЕРА (ЦЕНТРА</w:t>
      </w:r>
    </w:p>
    <w:p w:rsidR="001D17DC" w:rsidRDefault="001D17DC">
      <w:pPr>
        <w:pStyle w:val="ConsPlusTitle"/>
        <w:jc w:val="center"/>
      </w:pPr>
      <w:r>
        <w:t>ПСИХИЧЕСКОГО ЗДОРОВЬЯ, ДИСПАНСЕРНОГО ОТДЕЛЕНИЯ</w:t>
      </w:r>
    </w:p>
    <w:p w:rsidR="001D17DC" w:rsidRDefault="001D17DC">
      <w:pPr>
        <w:pStyle w:val="ConsPlusTitle"/>
        <w:jc w:val="center"/>
      </w:pPr>
      <w:r>
        <w:t>ПСИХИАТРИЧЕСКОЙ БОЛЬНИЦЫ)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1. Стандарт оснащения психоневрологического диспансера (центра психического здоровья, диспансерного отделения психиатрической больницы)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5">
              <w:r>
                <w:rPr>
                  <w:color w:val="0000FF"/>
                </w:rPr>
                <w:t>классификации</w:t>
              </w:r>
            </w:hyperlink>
            <w:hyperlink w:anchor="P41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телемедицинская для видеоконсультаций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Оборудование для проведения телемедицинских консультаций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каждые 500 тыс. населения,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каждые 500 тыс. населения, но 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 xml:space="preserve">Набор первой медицинской помощи, содержащий </w:t>
            </w:r>
            <w:r>
              <w:lastRenderedPageBreak/>
              <w:t>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lastRenderedPageBreak/>
              <w:t xml:space="preserve">Набор экстренной медицинской помощи, содержащий </w:t>
            </w:r>
            <w:r>
              <w:lastRenderedPageBreak/>
              <w:t>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lastRenderedPageBreak/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113890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114040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портативный с пневмоприводом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274590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 электроприводом для транспортировки пациентов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both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 xml:space="preserve">Аппарат для измерения </w:t>
            </w:r>
            <w:r>
              <w:lastRenderedPageBreak/>
              <w:t>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 xml:space="preserve">Облучатель ультрафиолетовый </w:t>
            </w:r>
            <w:r>
              <w:lastRenderedPageBreak/>
              <w:t>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lastRenderedPageBreak/>
              <w:t xml:space="preserve">Бактерицидный облучатель/очиститель </w:t>
            </w:r>
            <w:r>
              <w:lastRenderedPageBreak/>
              <w:t>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lastRenderedPageBreak/>
              <w:t xml:space="preserve">Количество определяется </w:t>
            </w:r>
            <w:r>
              <w:lastRenderedPageBreak/>
              <w:t>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 xml:space="preserve">Кресло-коляска, управляемая пациентом, с </w:t>
            </w:r>
            <w:r>
              <w:lastRenderedPageBreak/>
              <w:t>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4" w:name="P412"/>
      <w:bookmarkEnd w:id="4"/>
      <w:r>
        <w:t>&lt;1&gt;</w:t>
      </w:r>
      <w:hyperlink r:id="rId2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3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  <w:vAlign w:val="bottom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 xml:space="preserve">Рабочее место врача: стол, стул (кресло), персональный компьютер с программным обеспечением и выходом в интернет (либо </w:t>
            </w:r>
            <w:r>
              <w:lastRenderedPageBreak/>
              <w:t>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lastRenderedPageBreak/>
              <w:t>По числу врачей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медицинских психологов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специалистов по социальной работе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социальных работников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  <w:vAlign w:val="bottom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медицинских психологов, но 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психоневрологического диспансера (центра психического здоровья, диспансерного отделения психиатрической больницы)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8">
              <w:r>
                <w:rPr>
                  <w:color w:val="0000FF"/>
                </w:rPr>
                <w:t>классификации</w:t>
              </w:r>
            </w:hyperlink>
            <w:hyperlink w:anchor="P55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9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 xml:space="preserve">Система ионофореза для доставки лекарственных </w:t>
            </w:r>
            <w:r>
              <w:lastRenderedPageBreak/>
              <w:t>средств,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5" w:name="P552"/>
      <w:bookmarkEnd w:id="5"/>
      <w:r>
        <w:t>&lt;2&gt;</w:t>
      </w:r>
      <w:hyperlink r:id="rId30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 ОРГАНИЗАЦИИ ДЕЯТЕЛЬНОСТИ КАБИНЕТА ВРАЧА-ПСИХИАТРА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врача-психиатра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Деятельность Кабинета осуществляется по территориально-участковому принципу.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31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врача-психиатра, предусмотренных </w:t>
      </w:r>
      <w:hyperlink w:anchor="P620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 кабинета врача-психиатра, предусмотренным </w:t>
      </w:r>
      <w:hyperlink w:anchor="P655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лицам,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hyperlink r:id="rId32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оказание, в том числе на дому, совместно с организациями социальной защиты населения медико-психологической и медико-социальной помощи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21) представление отчетности в соответствии с </w:t>
      </w:r>
      <w:hyperlink r:id="rId33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34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" w:name="P620"/>
      <w:bookmarkEnd w:id="6"/>
      <w:r>
        <w:t>РЕКОМЕНДУЕМЫЕ ШТАТНЫЕ НОРМАТИВЫ КАБИНЕТА ВРАЧА-ПСИХИАТРА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тыс. взрослого населения;</w:t>
            </w:r>
          </w:p>
          <w:p w:rsidR="001D17DC" w:rsidRDefault="001D17DC">
            <w:pPr>
              <w:pStyle w:val="ConsPlusNormal"/>
            </w:pPr>
            <w:r>
              <w:t>для работы по территориально-участковому принципу - 1,0 должность на 25 тыс. взрослого городского населения, 1,0 должность на 40 тыс. взрослого сельского населения (жителей населенных пунктов, подчиненных администрации городов),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взрослого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населения, но не менее 1,0 должности на административно-территориальное образование субъекта Российской Федерации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" w:name="P655"/>
      <w:bookmarkEnd w:id="7"/>
      <w:r>
        <w:t>СТАНДАРТ ОСНАЩЕНИЯ КАБИНЕТА ВРАЧА-ПСИХИАТРА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35">
              <w:r>
                <w:rPr>
                  <w:color w:val="0000FF"/>
                </w:rPr>
                <w:t>классификации</w:t>
              </w:r>
            </w:hyperlink>
            <w:hyperlink w:anchor="P7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8" w:name="P726"/>
      <w:bookmarkEnd w:id="8"/>
      <w:r>
        <w:t>&lt;1&gt;</w:t>
      </w:r>
      <w:hyperlink r:id="rId3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КАБИНЕТА ВРАЧА-ПСИХИАТРА ДЕТСКОГО</w:t>
      </w:r>
    </w:p>
    <w:p w:rsidR="001D17DC" w:rsidRDefault="001D17DC">
      <w:pPr>
        <w:pStyle w:val="ConsPlusTitle"/>
        <w:jc w:val="center"/>
      </w:pPr>
      <w:r>
        <w:t>(КАБИНЕТ ПСИХИЧЕСКОГО ЗДОРОВЬЯ ДЕТЕЙ)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врача-психиатра детского (кабинет психического здоровья детей)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детям,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Деятельность Кабинета осуществляется по территориально-участковому принципу.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На должность врача-психиатра детского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38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5.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врача-психиатра детского (кабинет психического здоровья детей), предусмотренных </w:t>
      </w:r>
      <w:hyperlink w:anchor="P835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 кабинета врача-психиатра детского (кабинет психического здоровья детей), предусмотренным </w:t>
      </w:r>
      <w:hyperlink w:anchor="P875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детям,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hyperlink r:id="rId39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оказание, в том числе на дому, совместно с организациями социальной защиты населения медико-психологической и медико-социальной помощи детям,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участие во взаимодействии с общеобразовательными организациями;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оказание мер психологической поддержки членам семей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Кабинетом;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21) представление отчетности в соответствии с </w:t>
      </w:r>
      <w:hyperlink r:id="rId40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4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9" w:name="P835"/>
      <w:bookmarkEnd w:id="9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КАБИНЕТА ВРАЧА-ПСИХИАТРА ДЕТСКОГО (КАБИНЕТ ПСИХИЧЕСКОГО</w:t>
      </w:r>
    </w:p>
    <w:p w:rsidR="001D17DC" w:rsidRDefault="001D17DC">
      <w:pPr>
        <w:pStyle w:val="ConsPlusTitle"/>
        <w:jc w:val="center"/>
      </w:pPr>
      <w:r>
        <w:t>ЗДОРОВЬЯ ДЕТЕЙ)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 тыс. детского населения;</w:t>
            </w:r>
          </w:p>
          <w:p w:rsidR="001D17DC" w:rsidRDefault="001D17DC">
            <w:pPr>
              <w:pStyle w:val="ConsPlusNormal"/>
            </w:pPr>
            <w:r>
              <w:t>для работы по территориально-участковому принципу - 1,0 должность на 15 тыс. детского населения, но не менее 1,0 должности на административно-территориальное образование субъекта Российской Федерации (с учетом этих должностей в диспансерных отделениях (кабинетах) городов районного подчинения)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45 тыс. детского населения,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должности на 1,0 должность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 детского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0" w:name="P875"/>
      <w:bookmarkEnd w:id="10"/>
      <w:r>
        <w:t>СТАНДАРТ</w:t>
      </w:r>
    </w:p>
    <w:p w:rsidR="001D17DC" w:rsidRDefault="001D17DC">
      <w:pPr>
        <w:pStyle w:val="ConsPlusTitle"/>
        <w:jc w:val="center"/>
      </w:pPr>
      <w:r>
        <w:t>ОСНАЩЕНИЯ КАБИНЕТА ВРАЧА-ПСИХИАТРА ДЕТСКОГО (КАБИНЕТ</w:t>
      </w:r>
    </w:p>
    <w:p w:rsidR="001D17DC" w:rsidRDefault="001D17DC">
      <w:pPr>
        <w:pStyle w:val="ConsPlusTitle"/>
        <w:jc w:val="center"/>
      </w:pPr>
      <w:r>
        <w:t>ПСИХИЧЕСКОГО ЗДОРОВЬЯ ДЕТЕЙ)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2">
              <w:r>
                <w:rPr>
                  <w:color w:val="0000FF"/>
                </w:rPr>
                <w:t>классификации</w:t>
              </w:r>
            </w:hyperlink>
            <w:hyperlink w:anchor="P95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43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11" w:name="P953"/>
      <w:bookmarkEnd w:id="11"/>
      <w:r>
        <w:t>&lt;1&gt;</w:t>
      </w:r>
      <w:hyperlink r:id="rId44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Психотерапевтический кабинет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врача-психотерапевта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45">
        <w:r>
          <w:rPr>
            <w:color w:val="0000FF"/>
          </w:rPr>
          <w:t>"психотерапия"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кабинета, предусмотренных </w:t>
      </w:r>
      <w:hyperlink w:anchor="P1058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 психотерапевтического кабинета, предусмотренным </w:t>
      </w:r>
      <w:hyperlink w:anchor="P1087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лицам, страдающим непсихотическими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психотерапии в сочетании с лекарственной терапией и другими методами лечения при необходимости;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оказании психотерапевтической помощи пострадавшим в результате чрезвычайных ситуаций;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hyperlink r:id="rId46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47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48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2" w:name="P1058"/>
      <w:bookmarkEnd w:id="12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ПСИХОТЕРАПЕВТИЧЕСКОГО КАБИНЕТА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взрослого населения, 1,0 должность на 12 тыс. детского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врача-психотерапевта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врача-психотерапевта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3" w:name="P1087"/>
      <w:bookmarkEnd w:id="13"/>
      <w:r>
        <w:t>СТАНДАРТ ОСНАЩЕНИЯ ПСИХОТЕРАПЕВТИЧЕСКОГО КАБИНЕТА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49">
              <w:r>
                <w:rPr>
                  <w:color w:val="0000FF"/>
                </w:rPr>
                <w:t>классификации</w:t>
              </w:r>
            </w:hyperlink>
            <w:hyperlink w:anchor="P115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0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14" w:name="P1158"/>
      <w:bookmarkEnd w:id="14"/>
      <w:r>
        <w:t>&lt;1&gt;</w:t>
      </w:r>
      <w:hyperlink r:id="rId5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Мягкие кресла для проведения групповой психотерапии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Наборы красок, карандашей, мольберты для проведения арт-терапии, спортивные коврики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10 наборов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КАБИНЕТА</w:t>
      </w:r>
    </w:p>
    <w:p w:rsidR="001D17DC" w:rsidRDefault="001D17DC">
      <w:pPr>
        <w:pStyle w:val="ConsPlusTitle"/>
        <w:jc w:val="center"/>
      </w:pPr>
      <w:r>
        <w:t>МЕДИКО-ПСИХОЛОГИЧЕСКОГО КОНСУЛЬТИРОВАНИЯ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медико-психологического консультирования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На должность медицинского психолога Кабинета назначается специалист, соответствующий квалификационным требованиям к специалистам с высшим профессиональным образованием по специальности "Клиническая психология" либо с высшим профессиональным (психологическим) образованием и профессиональной переподготовкой по специальности "Клиническая психология"&lt;1&gt;.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&lt;1&gt;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52">
        <w:r>
          <w:rPr>
            <w:color w:val="0000FF"/>
          </w:rPr>
          <w:t>раздел</w:t>
        </w:r>
      </w:hyperlink>
      <w:r>
        <w:t>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медико-психологического консультирования, предусмотренных </w:t>
      </w:r>
      <w:hyperlink w:anchor="P1264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кабинета медико-психологического консультирования, предусмотренным </w:t>
      </w:r>
      <w:hyperlink w:anchor="P1285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проведение клинико-психологического исследования: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высших психических функций, процессов, состояний;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эмоционально-аффективной, ценностно-мотивационной, волевой сфер личности;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имеющихся психологических проблем, выраженности психологических конфликтов, уровня и способов психологической адаптации, личностных ресурсов;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межличностных отношений в соответствии с целью психодиагностического исследования и принятыми этико-деонтологическими нормами;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представление пациенту и (или) его законному представителю информации о результатах проведенной психологической диагностики;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консультирование пациента и (или) членов его семьи либо иных законных представителей по вопросам, связанным с имеющимся заболеванием, стрессовой ситуацией, комплаентным поведением, эффективной коммуникацией;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оказание помощи лицам с психическими расстройствами и расстройствами поведения (далее - психические расстройства), связанными со стрессом, включая посттравматическое стрессовое расстройство;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мотивирование пациента к соблюдению рекомендаций врача и образа жизни, способствующего поддержанию, сохранению, укреплению и восстановлению здоровья;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разработка и представление пациенту и (или) членам его семьи либо иным законным представителям психологических рекомендаций, соответствующих актуальному состоянию пациента, в том числе его познавательным функциям, эмоционально-личностной сфере, психологическому, социальному и семейному функционированию, способам и стилю адаптации к стрессу;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направление лиц с признаками психических расстройств и расстройств поведения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направление лиц с признаками заболеваний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методической и консультативной помощи врачам-специалистам по вопросам клинико-психологической помощи,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участие во взаимодействии с общеобразовательными организациями, профессиональными образовательными организациями и организациями высшего образования, медицинскими организациями;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участие в мероприятиях, организованных медицинской организацией, координирующей функции по организации оказания психиатрической помощи в субъекте Российской Федерации, направленных на усовершенствование профессиональных компетенций и формирование новых профессиональных компетенций (не реже 1 раза в год);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53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54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5" w:name="P1264"/>
      <w:bookmarkEnd w:id="15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КАБИНЕТА МЕДИКО-ПСИХОЛОГИЧЕСКОГО КОНСУЛЬТИРОВАНИЯ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386"/>
      </w:tblGrid>
      <w:tr w:rsidR="001D17DC">
        <w:tc>
          <w:tcPr>
            <w:tcW w:w="3686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86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3686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86" w:type="dxa"/>
          </w:tcPr>
          <w:p w:rsidR="001D17DC" w:rsidRDefault="001D17DC">
            <w:pPr>
              <w:pStyle w:val="ConsPlusNormal"/>
            </w:pPr>
            <w:r>
              <w:t>1,0 должность на 25 тыс. населения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6" w:name="P1285"/>
      <w:bookmarkEnd w:id="16"/>
      <w:r>
        <w:t>СТАНДАРТ</w:t>
      </w:r>
    </w:p>
    <w:p w:rsidR="001D17DC" w:rsidRDefault="001D17DC">
      <w:pPr>
        <w:pStyle w:val="ConsPlusTitle"/>
        <w:jc w:val="center"/>
      </w:pPr>
      <w:r>
        <w:t>ОСНАЩЕНИЯ КАБИНЕТА МЕДИКО-ПСИХОЛОГИЧЕСКОГО КОНСУЛЬТИРОВАНИЯ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55">
              <w:r>
                <w:rPr>
                  <w:color w:val="0000FF"/>
                </w:rPr>
                <w:t>классификации</w:t>
              </w:r>
            </w:hyperlink>
            <w:hyperlink w:anchor="P131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5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17" w:name="P1319"/>
      <w:bookmarkEnd w:id="17"/>
      <w:r>
        <w:t>&lt;1&gt;</w:t>
      </w:r>
      <w:hyperlink r:id="rId5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Видео- и аудиооборудование (телевизор с большим монитором, музыкальный центр, видеотека)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Диктофон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 ОРГАНИЗАЦИИ ДЕЯТЕЛЬНОСТИ КАБИНЕТА ВРАЧА-СЕКСОЛОГА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врача-сексолога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58">
        <w:r>
          <w:rPr>
            <w:color w:val="0000FF"/>
          </w:rPr>
          <w:t>"психиатрия"</w:t>
        </w:r>
      </w:hyperlink>
      <w:r>
        <w:t xml:space="preserve"> или </w:t>
      </w:r>
      <w:hyperlink r:id="rId59">
        <w:r>
          <w:rPr>
            <w:color w:val="0000FF"/>
          </w:rPr>
          <w:t>"сексология"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врача-сексолога, предусмотренных </w:t>
      </w:r>
      <w:hyperlink w:anchor="P1407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 врача-сексолога, предусмотренным </w:t>
      </w:r>
      <w:hyperlink w:anchor="P1432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лицам, страдающим психическими расстройствами, связанным с половым развитием и ориентацией, расстройствами половой идентификации и сексуального предпочтения, семейно-сексуальными дисгармониями, сексуальными дисфункциями, не обусловленными органическими нарушениями или другими заболеваниями и состояниями, и сексуальными дисфункциями смешанного генеза (далее соответственно - лица, страдающие сексуальными расстройствами; сексуальные расстройства), а также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сексуальными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применение совместно с врачом-психиатром принудительных мер медицинского характера в отношении лиц, страдающих сексуальными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сексуальных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сексуальных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60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оказание мер психологической помощи поддержки семей лиц, страдающих сексуальными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сексуальными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12) представление отчетности в соответствии с </w:t>
      </w:r>
      <w:hyperlink r:id="rId6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62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8" w:name="P1407"/>
      <w:bookmarkEnd w:id="18"/>
      <w:r>
        <w:t>РЕКОМЕНДУЕМЫЕ ШТАТНЫЕ НОРМАТИВЫ КАБИНЕТА ВРАЧА-СЕКСОЛОГА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Врач-сексолог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тыс. взрослого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врача-сексолога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19" w:name="P1432"/>
      <w:bookmarkEnd w:id="19"/>
      <w:r>
        <w:t>СТАНДАРТ ОСНАЩЕНИЯ КАБИНЕТА ВРАЧА-СЕКСОЛОГА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63">
              <w:r>
                <w:rPr>
                  <w:color w:val="0000FF"/>
                </w:rPr>
                <w:t>классификации</w:t>
              </w:r>
            </w:hyperlink>
            <w:hyperlink w:anchor="P15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64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120660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Массажер ручной для наружного применения, для домашнего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локального отрицательного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Устройство вакуумное для восстановления эректильной функции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Вибратор реабилитационный в наборе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вибростимуляции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278120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Вибратор реабилитационный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180500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Тренажер для мышц тазового дна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физиотерапии сексуальных дисфункций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227920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Расширитель вагинальный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Фаллоимитаторы (гинекологические расширители) разных размеров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Ростометр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186180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Тазомер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Тазомер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151550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Гинекологическое кресло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20" w:name="P1544"/>
      <w:bookmarkEnd w:id="20"/>
      <w:r>
        <w:t>&lt;1&gt;</w:t>
      </w:r>
      <w:hyperlink r:id="rId65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Секундомер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19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КАБИНЕТА (ОТДЕЛЕНИЯ)</w:t>
      </w:r>
    </w:p>
    <w:p w:rsidR="001D17DC" w:rsidRDefault="001D17DC">
      <w:pPr>
        <w:pStyle w:val="ConsPlusTitle"/>
        <w:jc w:val="center"/>
      </w:pPr>
      <w:r>
        <w:t>МЕДИКО-ПСИХОЛОГИЧЕСКОЙ ПОМОЩИ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(отделение) медико-психологической помощи (далее - Кабинет)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 или "психиатрии".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66">
        <w:r>
          <w:rPr>
            <w:color w:val="0000FF"/>
          </w:rPr>
          <w:t>"психиатрия"</w:t>
        </w:r>
      </w:hyperlink>
      <w:r>
        <w:t xml:space="preserve"> или </w:t>
      </w:r>
      <w:hyperlink r:id="rId67">
        <w:r>
          <w:rPr>
            <w:color w:val="0000FF"/>
          </w:rPr>
          <w:t>"психотерапия"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Кабинета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кабинета (отделения) медико-психологической помощи, предусмотренных </w:t>
      </w:r>
      <w:hyperlink w:anchor="P1633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 (отделения) медико-психологической помощи, предусмотренным </w:t>
      </w:r>
      <w:hyperlink w:anchor="P1665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лицам, пострадавшим при чрезвычайных ситуациях, пострадавшим от различных видов насилия и злоупотреблений, а также лицам с нарушением адаптационных реакций, суицидальным и самоповреждающим поведением (далее - пострадавшие);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пострадавших;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7) осуществление </w:t>
      </w:r>
      <w:hyperlink r:id="rId68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оказание мер психологической поддержки членам семей пострадавших;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пострадавших,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освоение и внедрение в практику новых эффективных методов профилактики, диагностики, лечения и психосоциальной реабилитации пострадавших;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представление отчетности в соответствии с </w:t>
      </w:r>
      <w:hyperlink r:id="rId69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70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1" w:name="P1633"/>
      <w:bookmarkEnd w:id="21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КАБИНЕТА (ОТДЕЛЕНИЯ) МЕДИКО-ПСИХОЛОГИЧЕСКОЙ ПОМОЩИ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 или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тыс.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врача-психотерапевта/врача-психиатра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2" w:name="P1665"/>
      <w:bookmarkEnd w:id="22"/>
      <w:r>
        <w:t>СТАНДАРТ</w:t>
      </w:r>
    </w:p>
    <w:p w:rsidR="001D17DC" w:rsidRDefault="001D17DC">
      <w:pPr>
        <w:pStyle w:val="ConsPlusTitle"/>
        <w:jc w:val="center"/>
      </w:pPr>
      <w:r>
        <w:t>ОСНАЩЕНИЯ КАБИНЕТА (ОТДЕЛЕНИЯ) МЕДИКО-ПСИХОЛОГИЧЕСКОЙ ПОМОЩИ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1">
              <w:r>
                <w:rPr>
                  <w:color w:val="0000FF"/>
                </w:rPr>
                <w:t>классификации</w:t>
              </w:r>
            </w:hyperlink>
            <w:hyperlink w:anchor="P173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2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23" w:name="P1732"/>
      <w:bookmarkEnd w:id="23"/>
      <w:r>
        <w:t>&lt;1&gt;</w:t>
      </w:r>
      <w:hyperlink r:id="rId73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Мягкие кресла для проведения групповой психотерапии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1D17DC" w:rsidRDefault="001D17DC">
      <w:pPr>
        <w:pStyle w:val="ConsPlusTitle"/>
        <w:jc w:val="center"/>
      </w:pPr>
      <w:r>
        <w:t>НАБЛЮДЕНИЯ И ПРОВЕДЕНИЯ АМБУЛАТОРНОГО</w:t>
      </w:r>
    </w:p>
    <w:p w:rsidR="001D17DC" w:rsidRDefault="001D17DC">
      <w:pPr>
        <w:pStyle w:val="ConsPlusTitle"/>
        <w:jc w:val="center"/>
      </w:pPr>
      <w:r>
        <w:t>ПРИНУДИТЕЛЬНОГО ЛЕЧЕНИЯ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Кабинет активного диспансерного наблюдения и проведения амбулаторного принудительного лечения (далее - Кабинет)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2. На должность врача-психиатра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74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 государственной системы здравоохранения, в составе которой организован Кабинет, исходя из объема оказываемой медицинской помощи, численности обслуживаемого населения и с учетом рекомендуемых штатных нормативов кабинета активного диспансерного наблюдения и проведения амбулаторного принудительного лечения, предусмотренных </w:t>
      </w:r>
      <w:hyperlink w:anchor="P1832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кабинета активного диспансерного наблюдения и проведения амбулаторного принудительного лечения, предусмотренным </w:t>
      </w:r>
      <w:hyperlink w:anchor="P1865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Кабинет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лицам, страдающим хроническими и затяжными психическими расстройствами с тяжелыми, стойкими или часто обостряющимися болезненными проявлениями, склонным к совершению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 или иные организации, оказывающие специализированную медицинскую помощь при психических расстройствах в стационарных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диспансерное наблюдение за лицами, страдающими хроническими и затяжными психическими расстройствами с тяжелыми стойкими или часто обостряющимися болезненными проявлениями, склонным к общественно опасным действиям;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принудительное наблюдение и лечение у врача-психиатра в амбулаторных условиях, в том числе лиц с расстройствами сексуального предпочтения в форме педофилии;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75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и предупреждение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взаимодействие с сотрудниками полиции, уголовно-исполнительных инспекций по вопросам предупреждения совершения лицами, страдающими психическими расстройствами, противоправных действий.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14) представление отчетности в соответствии с </w:t>
      </w:r>
      <w:hyperlink r:id="rId76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77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4" w:name="P1832"/>
      <w:bookmarkEnd w:id="24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1D17DC" w:rsidRDefault="001D17DC">
      <w:pPr>
        <w:pStyle w:val="ConsPlusTitle"/>
        <w:jc w:val="center"/>
      </w:pPr>
      <w:r>
        <w:t>АМБУЛАТОРНОГО ПРИНУДИТЕЛЬНОГО ЛЕЧЕНИЯ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120 пациентов, находящихся на активном диспансерном наблюдении и (или) в отношении которых применяются принудительное наблюдение и лечение у врача-психиатра в амбулаторных условиях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участковая)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на 1,0 должность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на 1,0 должность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врача-психиатра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5" w:name="P1865"/>
      <w:bookmarkEnd w:id="25"/>
      <w:r>
        <w:t>СТАНДАРТ</w:t>
      </w:r>
    </w:p>
    <w:p w:rsidR="001D17DC" w:rsidRDefault="001D17DC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1D17DC" w:rsidRDefault="001D17DC">
      <w:pPr>
        <w:pStyle w:val="ConsPlusTitle"/>
        <w:jc w:val="center"/>
      </w:pPr>
      <w:r>
        <w:t>И ПРОВЕДЕНИЯ АМБУЛАТОРНОГО ПРИНУДИТЕЛЬНОГО ЛЕЧЕНИЯ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78">
              <w:r>
                <w:rPr>
                  <w:color w:val="0000FF"/>
                </w:rPr>
                <w:t>классификации</w:t>
              </w:r>
            </w:hyperlink>
            <w:hyperlink w:anchor="P194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79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339900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Устройство подачи сигнала тревоги для системы вызова медицинской сестры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"Тревожная кнопка"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26" w:name="P1943"/>
      <w:bookmarkEnd w:id="26"/>
      <w:r>
        <w:t>&lt;1&gt;</w:t>
      </w:r>
      <w:hyperlink r:id="rId80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Стул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3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Стеклопакеты с защитной пленкой класса устойчивости A3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окон в кабинете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ПСИХИАТРИЧЕСКОГО</w:t>
      </w:r>
    </w:p>
    <w:p w:rsidR="001D17DC" w:rsidRDefault="001D17DC">
      <w:pPr>
        <w:pStyle w:val="ConsPlusTitle"/>
        <w:jc w:val="center"/>
      </w:pPr>
      <w:r>
        <w:t>ДНЕВНОГО СТАЦИОНАРА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Психиатрический дневной стационар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81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стационара, предусмотренных </w:t>
      </w:r>
      <w:hyperlink w:anchor="P2043">
        <w:r>
          <w:rPr>
            <w:color w:val="0000FF"/>
          </w:rPr>
          <w:t>приложением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дневного стационара, предусмотренным </w:t>
      </w:r>
      <w:hyperlink w:anchor="P2100">
        <w:r>
          <w:rPr>
            <w:color w:val="0000FF"/>
          </w:rPr>
          <w:t>приложением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или имеющим риск их развития,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82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83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84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7" w:name="P2043"/>
      <w:bookmarkEnd w:id="27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ПСИХИАТРИЧЕСКОГО ДНЕВНОГО СТАЦИОНАРА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пациенто-мест, 1,0 должность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28" w:name="P2100"/>
      <w:bookmarkEnd w:id="28"/>
      <w:r>
        <w:t>СТАНДАРТ ОСНАЩЕНИЯ ПСИХИАТРИЧЕСКОГО ДНЕВНОГО СТАЦИОНАРА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5">
              <w:r>
                <w:rPr>
                  <w:color w:val="0000FF"/>
                </w:rPr>
                <w:t>классификации</w:t>
              </w:r>
            </w:hyperlink>
            <w:hyperlink w:anchor="P2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8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20% от пациенто-мест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29" w:name="P2208"/>
      <w:bookmarkEnd w:id="29"/>
      <w:r>
        <w:t>&lt;1&gt;</w:t>
      </w:r>
      <w:hyperlink r:id="rId8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врачей-психотерапевтов,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инструкторов по трудовой терапии,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социальных работников,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ПСИХИАТРИЧЕСКОГО ДНЕВНОГО</w:t>
      </w:r>
    </w:p>
    <w:p w:rsidR="001D17DC" w:rsidRDefault="001D17DC">
      <w:pPr>
        <w:pStyle w:val="ConsPlusTitle"/>
        <w:jc w:val="center"/>
      </w:pPr>
      <w:r>
        <w:t>СТАЦИОНАРА ДЛЯ ОБСЛУЖИВАНИЯ ДЕТСКОГО НАСЕЛЕНИЯ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Психиатрический дневной стационар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88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обслуживания детского населения, предусмотренных </w:t>
      </w:r>
      <w:hyperlink w:anchor="P2316">
        <w:r>
          <w:rPr>
            <w:color w:val="0000FF"/>
          </w:rPr>
          <w:t>приложением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дневного стационара для обслуживания детского населения, предусмотренным </w:t>
      </w:r>
      <w:hyperlink w:anchor="P2374">
        <w:r>
          <w:rPr>
            <w:color w:val="0000FF"/>
          </w:rPr>
          <w:t>приложением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детям, страдающим психическими расстройствами или имеющим риск их развития,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89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90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9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29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0" w:name="P2316"/>
      <w:bookmarkEnd w:id="30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ПСИХИАТРИЧЕСКОГО ДНЕВНОГО СТАЦИОНАРА ДЛЯ ОБСЛУЖИВАНИЯ</w:t>
      </w:r>
    </w:p>
    <w:p w:rsidR="001D17DC" w:rsidRDefault="001D17DC">
      <w:pPr>
        <w:pStyle w:val="ConsPlusTitle"/>
        <w:jc w:val="center"/>
      </w:pPr>
      <w:r>
        <w:t>ДЕТСКОГО НАСЕЛЕНИЯ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30 пациенто-мест - вместо 1,0 должности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20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должность на 20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Педагог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пациенто-мест, 1,0 должность для питания пациентов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1" w:name="P2374"/>
      <w:bookmarkEnd w:id="31"/>
      <w:r>
        <w:t>СТАНДАРТ</w:t>
      </w:r>
    </w:p>
    <w:p w:rsidR="001D17DC" w:rsidRDefault="001D17DC">
      <w:pPr>
        <w:pStyle w:val="ConsPlusTitle"/>
        <w:jc w:val="center"/>
      </w:pPr>
      <w:r>
        <w:t>ОСНАЩЕНИЯ ПСИХИАТРИЧЕСКОГО ДНЕВНОГО СТАЦИОНАРА</w:t>
      </w:r>
    </w:p>
    <w:p w:rsidR="001D17DC" w:rsidRDefault="001D17DC">
      <w:pPr>
        <w:pStyle w:val="ConsPlusTitle"/>
        <w:jc w:val="center"/>
      </w:pPr>
      <w:r>
        <w:t>ДЛЯ ОБСЛУЖИВАНИЯ ДЕТСКОГО НАСЕЛЕНИЯ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2">
              <w:r>
                <w:rPr>
                  <w:color w:val="0000FF"/>
                </w:rPr>
                <w:t>классификации</w:t>
              </w:r>
            </w:hyperlink>
            <w:hyperlink w:anchor="P248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3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32" w:name="P2486"/>
      <w:bookmarkEnd w:id="32"/>
      <w:r>
        <w:t>&lt;1&gt;</w:t>
      </w:r>
      <w:hyperlink r:id="rId94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врачей-психиатров детских (включая заведующего отделением),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врачей-психотерапевтов,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логопеда: стол, стул (кресло), персональный компьютер с программным обеспечением и выходом в интернет (либо автоматизированное рабочее место (АРМ) логопеда)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логопедов,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дефектолога: стол, стул (кресло), персональный компьютер с программным обеспечением и выходом в интернет (либо автоматизированное рабочее место (АРМ) дефектолога)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дефектологов,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логопеда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дефектолога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 ОКАЗАНИЯ ПСИХИАТРИЧЕСКОЙ</w:t>
      </w:r>
    </w:p>
    <w:p w:rsidR="001D17DC" w:rsidRDefault="001D17DC">
      <w:pPr>
        <w:pStyle w:val="ConsPlusTitle"/>
        <w:jc w:val="center"/>
      </w:pPr>
      <w:r>
        <w:t>ПОМОЩИ ПРИ РАССТРОЙСТВАХ ПСИХОТИЧЕСКОГО СПЕКТРА В УСЛОВИЯХ</w:t>
      </w:r>
    </w:p>
    <w:p w:rsidR="001D17DC" w:rsidRDefault="001D17DC">
      <w:pPr>
        <w:pStyle w:val="ConsPlusTitle"/>
        <w:jc w:val="center"/>
      </w:pPr>
      <w:r>
        <w:t>ДНЕВНОГО СТАЦИОНАРА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оказания психиатрической помощи при расстройствах психотического спектра в условиях дневного стационара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95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при расстройствах психотического спектра в условиях дневного стационара, предусмотренных </w:t>
      </w:r>
      <w:hyperlink w:anchor="P2595">
        <w:r>
          <w:rPr>
            <w:color w:val="0000FF"/>
          </w:rPr>
          <w:t>приложением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оказания психиатрической помощи при расстройствах психотического спектра в условиях дневного стационара, предусмотренным </w:t>
      </w:r>
      <w:hyperlink w:anchor="P2650">
        <w:r>
          <w:rPr>
            <w:color w:val="0000FF"/>
          </w:rPr>
          <w:t>приложением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психотического спектра или имеющим риск их развития,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 психотического спектра;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и стационарных условиях;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96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 психотического спектра,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 психотического спектра;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97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98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3" w:name="P2595"/>
      <w:bookmarkEnd w:id="33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ОКАЗАНИЯ ПСИХИАТРИЧЕСКОЙ ПОМОЩИ ПРИ РАССТРОЙСТВАХ</w:t>
      </w:r>
    </w:p>
    <w:p w:rsidR="001D17DC" w:rsidRDefault="001D17DC">
      <w:pPr>
        <w:pStyle w:val="ConsPlusTitle"/>
        <w:jc w:val="center"/>
      </w:pPr>
      <w:r>
        <w:t>ПСИХОТИЧЕСКОГО СПЕКТРА В УСЛОВИЯХ ДНЕВНОГО СТАЦИОНАРА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30 пациенто-мест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пациенто-мест, 1,0 должность для питания пациентов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4" w:name="P2650"/>
      <w:bookmarkEnd w:id="34"/>
      <w:r>
        <w:t>СТАНДАРТ</w:t>
      </w:r>
    </w:p>
    <w:p w:rsidR="001D17DC" w:rsidRDefault="001D17DC">
      <w:pPr>
        <w:pStyle w:val="ConsPlusTitle"/>
        <w:jc w:val="center"/>
      </w:pPr>
      <w:r>
        <w:t>ОСНАЩЕНИЯ ОТДЕЛЕНИЯ ОКАЗАНИЯ ПСИХИАТРИЧЕСКОЙ ПОМОЩИ</w:t>
      </w:r>
    </w:p>
    <w:p w:rsidR="001D17DC" w:rsidRDefault="001D17DC">
      <w:pPr>
        <w:pStyle w:val="ConsPlusTitle"/>
        <w:jc w:val="center"/>
      </w:pPr>
      <w:r>
        <w:t>ПРИ РАССТРОЙСТВАХ ПСИХОТИЧЕСКОГО СПЕКТРА В УСЛОВИЯХ</w:t>
      </w:r>
    </w:p>
    <w:p w:rsidR="001D17DC" w:rsidRDefault="001D17DC">
      <w:pPr>
        <w:pStyle w:val="ConsPlusTitle"/>
        <w:jc w:val="center"/>
      </w:pPr>
      <w:r>
        <w:t>ДНЕВНОГО СТАЦИОНАРА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99">
              <w:r>
                <w:rPr>
                  <w:color w:val="0000FF"/>
                </w:rPr>
                <w:t>классификации</w:t>
              </w:r>
            </w:hyperlink>
            <w:hyperlink w:anchor="P27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00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20% от пациенто-мест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35" w:name="P2761"/>
      <w:bookmarkEnd w:id="35"/>
      <w:r>
        <w:t>&lt;1&gt;</w:t>
      </w:r>
      <w:hyperlink r:id="rId10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врачей-психотерапевтов,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социальных работников,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3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ПСИХИАТРИЧЕСКОГО ДНЕВНОГО</w:t>
      </w:r>
    </w:p>
    <w:p w:rsidR="001D17DC" w:rsidRDefault="001D17DC">
      <w:pPr>
        <w:pStyle w:val="ConsPlusTitle"/>
        <w:jc w:val="center"/>
      </w:pPr>
      <w:r>
        <w:t>СТАЦИОНАРА ДЛЯ ПСИХОСОЦИАЛЬНОЙ РЕАБИЛИТАЦИИ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Психиатрический дневной стационар для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психосоциальной реабилитации.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02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дневного стационара для психосоциальной реабилитации, предусмотренных </w:t>
      </w:r>
      <w:hyperlink w:anchor="P2866">
        <w:r>
          <w:rPr>
            <w:color w:val="0000FF"/>
          </w:rPr>
          <w:t>приложением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дневного стационара для психосоциальной реабилитации, предусмотренным </w:t>
      </w:r>
      <w:hyperlink w:anchor="P2933">
        <w:r>
          <w:rPr>
            <w:color w:val="0000FF"/>
          </w:rPr>
          <w:t>приложением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в условиях дневного стационара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103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104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05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6" w:name="P2866"/>
      <w:bookmarkEnd w:id="36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ПСИХИАТРИЧЕСКОГО ДНЕВНОГО СТАЦИОНАРА</w:t>
      </w:r>
    </w:p>
    <w:p w:rsidR="001D17DC" w:rsidRDefault="001D17DC">
      <w:pPr>
        <w:pStyle w:val="ConsPlusTitle"/>
        <w:jc w:val="center"/>
      </w:pPr>
      <w:r>
        <w:t>ДЛЯ ПСИХОСОЦИАЛЬНОЙ РЕАБИЛИТАЦИИ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пациенто-мест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 для взрослых, 1,0 должность на 20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 для взрослых, 1,0 должность на 20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 для взрослых, 1,0 должность на 10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должности на 25 пациенто-мест, 1,0 должность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пациенто-мест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10 пациенто-мест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 пациенто-мест для детей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7" w:name="P2933"/>
      <w:bookmarkEnd w:id="37"/>
      <w:r>
        <w:t>СТАНДАРТ</w:t>
      </w:r>
    </w:p>
    <w:p w:rsidR="001D17DC" w:rsidRDefault="001D17DC">
      <w:pPr>
        <w:pStyle w:val="ConsPlusTitle"/>
        <w:jc w:val="center"/>
      </w:pPr>
      <w:r>
        <w:t>ОСНАЩЕНИЯ ПСИХИАТРИЧЕСКОГО ДНЕВНОГО СТАЦИОНАРА</w:t>
      </w:r>
    </w:p>
    <w:p w:rsidR="001D17DC" w:rsidRDefault="001D17DC">
      <w:pPr>
        <w:pStyle w:val="ConsPlusTitle"/>
        <w:jc w:val="center"/>
      </w:pPr>
      <w:r>
        <w:t>ДЛЯ ПСИХОСОЦИАЛЬНОЙ РЕАБИЛИТАЦИИ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06">
              <w:r>
                <w:rPr>
                  <w:color w:val="0000FF"/>
                </w:rPr>
                <w:t>классификации</w:t>
              </w:r>
            </w:hyperlink>
            <w:hyperlink w:anchor="P304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07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10% от количества пациенто-мест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кроватей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20% от пациенто-мест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38" w:name="P3043"/>
      <w:bookmarkEnd w:id="38"/>
      <w:r>
        <w:t>&lt;1&gt;</w:t>
      </w:r>
      <w:hyperlink r:id="rId108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врача-психотерапевта: стол, стул (кресло), персональный компьютер с программным обеспечением и выходом в интернет (либо автоматизированное рабочее место (АРМ) врача-психотерапевта)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врачей-психотерапевтов,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специалистов по социальной работе,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инструкторов по трудовой терапии,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3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1D17DC" w:rsidRDefault="001D17DC">
      <w:pPr>
        <w:pStyle w:val="ConsPlusTitle"/>
        <w:jc w:val="center"/>
      </w:pPr>
      <w:r>
        <w:t>ОТДЕЛА (КАБИНЕТА) ПСИХОНЕВРОЛОГИЧЕСКОГО ДИСПАНСЕРА</w:t>
      </w:r>
    </w:p>
    <w:p w:rsidR="001D17DC" w:rsidRDefault="001D17DC">
      <w:pPr>
        <w:pStyle w:val="ConsPlusTitle"/>
        <w:jc w:val="center"/>
      </w:pPr>
      <w:r>
        <w:t>(ЦЕНТРА ПСИХИЧЕСКОГО ЗДОРОВЬЯ, ПСИХИАТРИЧЕСКОЙ БОЛЬНИЦЫ)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Организационно-методический отдел (кабинет) психоневрологического диспансера (центра психического здоровья, психиатрической больницы) (далее - Отдел)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"медицинской статистике".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 создается для осуществления организационно-методической деятельности по вопросам совершенствования профилактики, первичной диагностики, раннего выявления, лечения и медицинской реабилитации лиц, страдающих психическими расстройствами и расстройствами поведения (далее - психические расстройства), координации мероприятий, направленных на профилактику психических расстройств, осуществляемых медицинскими организациями на территории субъекта Российской Федерации.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109">
        <w:r>
          <w:rPr>
            <w:color w:val="0000FF"/>
          </w:rPr>
          <w:t>"психиатрия"</w:t>
        </w:r>
      </w:hyperlink>
      <w:r>
        <w:t xml:space="preserve"> и </w:t>
      </w:r>
      <w:hyperlink r:id="rId110">
        <w:r>
          <w:rPr>
            <w:color w:val="0000FF"/>
          </w:rPr>
          <w:t>"организация здравоохранения и общественное здоровье"</w:t>
        </w:r>
      </w:hyperlink>
      <w:r>
        <w:t xml:space="preserve">, а также профессиональному </w:t>
      </w:r>
      <w:hyperlink r:id="rId111">
        <w:r>
          <w:rPr>
            <w:color w:val="0000FF"/>
          </w:rPr>
          <w:t>стандарту</w:t>
        </w:r>
      </w:hyperlink>
      <w:r>
        <w:t>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Отдела устанавливаются руководителем медицинской организации, в составе которой организован Отдел,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Отдела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предусмотренных </w:t>
      </w:r>
      <w:hyperlink w:anchor="P3143">
        <w:r>
          <w:rPr>
            <w:color w:val="0000FF"/>
          </w:rPr>
          <w:t>приложением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Отдела осуществляется в соответствии со стандартом оснащения организационно-методического отдела (кабинета) психоневрологического диспансера (центра психического здоровья, психиатрической больницы), предусмотренным </w:t>
      </w:r>
      <w:hyperlink w:anchor="P3181">
        <w:r>
          <w:rPr>
            <w:color w:val="0000FF"/>
          </w:rPr>
          <w:t>приложением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проведение анализа состояния оказания медицинской помощи населению при психических расстройствах, заболеваемости и смертности населения от психическим расстройств, эффективности и качества профилактических мероприятий, диагностики, лечения, медицинской реабилитации и диспансерного наблюдения за пациентами с психическими расстройствами, длительности обследования лиц, страдающих психическими расстройствами, и сроков их госпитализации, временной утраты трудоспособности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2) представление отчетности в соответствии с </w:t>
      </w:r>
      <w:hyperlink r:id="rId112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</w:t>
      </w:r>
      <w:hyperlink r:id="rId113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3) проведение анализа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проведение анализа оформления медицинскими организациями, оказывающими медицинскую помощь при психических расстройствах, медицинской документации при обследовании и лечении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оказание методического руководства медицинскими организациями на территории субъекта Российской Федерации.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Отдел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39" w:name="P3143"/>
      <w:bookmarkEnd w:id="39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ОРГАНИЗАЦИОННО-МЕТОДИЧЕСКОГО ОТДЕЛА (КАБИНЕТА)</w:t>
      </w:r>
    </w:p>
    <w:p w:rsidR="001D17DC" w:rsidRDefault="001D17DC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1D17DC" w:rsidRDefault="001D17DC">
      <w:pPr>
        <w:pStyle w:val="ConsPlusTitle"/>
        <w:jc w:val="center"/>
      </w:pPr>
      <w:r>
        <w:t>ЗДОРОВЬЯ, ПСИХИАТРИЧЕСКОЙ БОЛЬНИЦЫ)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 млн. населения либо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 млн. населения либо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200 тыс. населения, но не менее, чем 1,0 должность на административно-территориальное образование субъекта, либо на 400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на должность каждого врача-психиатра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39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0" w:name="P3181"/>
      <w:bookmarkEnd w:id="40"/>
      <w:r>
        <w:t>СТАНДАРТ</w:t>
      </w:r>
    </w:p>
    <w:p w:rsidR="001D17DC" w:rsidRDefault="001D17DC">
      <w:pPr>
        <w:pStyle w:val="ConsPlusTitle"/>
        <w:jc w:val="center"/>
      </w:pPr>
      <w:r>
        <w:t>ОСНАЩЕНИЯ ОРГАНИЗАЦИОННО-МЕТОДИЧЕСКОГО ОТДЕЛА (КАБИНЕТА)</w:t>
      </w:r>
    </w:p>
    <w:p w:rsidR="001D17DC" w:rsidRDefault="001D17DC">
      <w:pPr>
        <w:pStyle w:val="ConsPlusTitle"/>
        <w:jc w:val="center"/>
      </w:pPr>
      <w:r>
        <w:t>ПСИХОНЕВРОЛОГИЧЕСКОГО ДИСПАНСЕРА (ЦЕНТРА ПСИХИЧЕСКОГО</w:t>
      </w:r>
    </w:p>
    <w:p w:rsidR="001D17DC" w:rsidRDefault="001D17DC">
      <w:pPr>
        <w:pStyle w:val="ConsPlusTitle"/>
        <w:jc w:val="center"/>
      </w:pPr>
      <w:r>
        <w:t>ЗДОРОВЬЯ, ПСИХИАТРИЧЕСКОЙ БОЛЬНИЦЫ)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4">
              <w:r>
                <w:rPr>
                  <w:color w:val="0000FF"/>
                </w:rPr>
                <w:t>классификации</w:t>
              </w:r>
            </w:hyperlink>
            <w:hyperlink w:anchor="P320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15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41" w:name="P3208"/>
      <w:bookmarkEnd w:id="41"/>
      <w:r>
        <w:t>&lt;1&gt;</w:t>
      </w:r>
      <w:hyperlink r:id="rId116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врача-специалиста: стол, стул (кресло), персональный компьютер с программным обеспечением и выходом в интернет (либо автоматизированное рабочее место (АРМ) врача-специалиста)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врачей-специалистов,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статистика: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статистиков,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Медицинская информационная система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 ОРГАНИЗАЦИИ ДЕЯТЕЛЬНОСТИ ОТДЕЛЕНИЯ "ТЕЛЕФОН ДОВЕРИЯ"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"Телефон доверия"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"психиатрии" или "психотерапии".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консультативной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 по специальностям </w:t>
      </w:r>
      <w:hyperlink r:id="rId117">
        <w:r>
          <w:rPr>
            <w:color w:val="0000FF"/>
          </w:rPr>
          <w:t>"психиатрия"</w:t>
        </w:r>
      </w:hyperlink>
      <w:r>
        <w:t xml:space="preserve"> или </w:t>
      </w:r>
      <w:hyperlink r:id="rId118">
        <w:r>
          <w:rPr>
            <w:color w:val="0000FF"/>
          </w:rPr>
          <w:t>"психотерапия"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"Телефон доверия", предусмотренных </w:t>
      </w:r>
      <w:hyperlink w:anchor="P3280">
        <w:r>
          <w:rPr>
            <w:color w:val="0000FF"/>
          </w:rPr>
          <w:t>приложением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"Телефон доверия", предусмотренным </w:t>
      </w:r>
      <w:hyperlink w:anchor="P3312">
        <w:r>
          <w:rPr>
            <w:color w:val="0000FF"/>
          </w:rPr>
          <w:t>приложением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консультативной помощи обратившимся по телефону или с использованием иных средств связи лицам (далее - абонент), находящимся в кризисных состояниях или пострадавшим в чрезвычайных ситуациях, с нарушением адаптационных реакций, в том числе с суицидальным и самоповреждающим поведением;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дача (при необходимости) абоненту рекомендаций по обращению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3) представление отчетности в соответствии с </w:t>
      </w:r>
      <w:hyperlink r:id="rId119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20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2" w:name="P3280"/>
      <w:bookmarkEnd w:id="42"/>
      <w:r>
        <w:t>РЕКОМЕНДУЕМЫЕ ШТАТНЫЕ НОРМАТИВЫ ОТДЕЛЕНИЯ "ТЕЛЕФОН ДОВЕРИЯ"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 (врач-психотерапевт)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в отделениях с менее чем 2 врачебными круглосуточными постами - вместо 0,5 должности врача-психиатра (врача-психотерапевта)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(врач-психотерапевт)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200 тыс. населения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5,75 должности врача-психиатра (врача-психотерапевта, медицинского психолога), но не менее 1,0 должности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3" w:name="P3312"/>
      <w:bookmarkEnd w:id="43"/>
      <w:r>
        <w:t>СТАНДАРТ ОСНАЩЕНИЯ ОТДЕЛЕНИЯ "ТЕЛЕФОН ДОВЕРИЯ"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1">
              <w:r>
                <w:rPr>
                  <w:color w:val="0000FF"/>
                </w:rPr>
                <w:t>классификации</w:t>
              </w:r>
            </w:hyperlink>
            <w:hyperlink w:anchor="P33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22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44" w:name="P3336"/>
      <w:bookmarkEnd w:id="44"/>
      <w:r>
        <w:t>&lt;1&gt;</w:t>
      </w:r>
      <w:hyperlink r:id="rId123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врачебный круглосуточный пост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круглосуточный пост медицинского психолога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регистратора: стол, стул (кресло), персональный компьютер с программным обеспечением и выходом в интернет (либо автоматизированное рабочее место (АРМ)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медицинских регистраторов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врачебный круглосуточный пост (круглосуточный пост медицинского психолога)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Шкаф для хранения одежды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ЛЕЧЕБНО-ПРОИЗВОДСТВЕННОЙ</w:t>
      </w:r>
    </w:p>
    <w:p w:rsidR="001D17DC" w:rsidRDefault="001D17DC">
      <w:pPr>
        <w:pStyle w:val="ConsPlusTitle"/>
        <w:jc w:val="center"/>
      </w:pPr>
      <w:r>
        <w:t>(ТРУДОВОЙ) МАСТЕРСКОЙ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Лечебно-производственная (трудовая) мастерская (далее - Мастерская)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предусматривающей выполнение работ (оказание услуг) по "психиатрии".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2. На должность заведующего Мастерской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24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3. Структура и штатная численность Мастерской устанавливаются руководителем медицинской организации, в составе которой организована Мастерская,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Мастерской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лечебно-производственной (трудовой) мастерской, предусмотренных </w:t>
      </w:r>
      <w:hyperlink w:anchor="P3423">
        <w:r>
          <w:rPr>
            <w:color w:val="0000FF"/>
          </w:rPr>
          <w:t>приложением N 44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Оснащение Мастерской осуществляется в соответствии со стандартом оснащения лечебно-производственной (трудовой) мастерской, предусмотренным </w:t>
      </w:r>
      <w:hyperlink w:anchor="P3459">
        <w:r>
          <w:rPr>
            <w:color w:val="0000FF"/>
          </w:rPr>
          <w:t>приложением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Мастерская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поддерживающее лечение лиц, страдающих психическим расстройствами, в состоянии ремиссии;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осуществление трудовой терапии;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консультирование совместно с организациями социальной защиты населения лиц, страдающих психическими расстройствами, по вопросам трудоустройства;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сохранение и восстановление трудоспособности пациентов;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представление отчетности в соответствии с </w:t>
      </w:r>
      <w:hyperlink r:id="rId125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26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6. Мастерская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5" w:name="P3423"/>
      <w:bookmarkEnd w:id="45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ЛЕЧЕБНО-ПРОИЗВОДСТВЕННОЙ (ТРУДОВОЙ) МАСТЕРСКОЙ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до 50 мест вместо 0,5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мест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мест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6" w:name="P3459"/>
      <w:bookmarkEnd w:id="46"/>
      <w:r>
        <w:t>СТАНДАРТ</w:t>
      </w:r>
    </w:p>
    <w:p w:rsidR="001D17DC" w:rsidRDefault="001D17DC">
      <w:pPr>
        <w:pStyle w:val="ConsPlusTitle"/>
        <w:jc w:val="center"/>
      </w:pPr>
      <w:r>
        <w:t>ОСНАЩЕНИЯ ЛЕЧЕБНО-ПРОИЗВОДСТВЕННОЙ (ТРУДОВОЙ) МАСТЕРСКОЙ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27">
              <w:r>
                <w:rPr>
                  <w:color w:val="0000FF"/>
                </w:rPr>
                <w:t>классификации</w:t>
              </w:r>
            </w:hyperlink>
            <w:hyperlink w:anchor="P35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28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47" w:name="P3513"/>
      <w:bookmarkEnd w:id="47"/>
      <w:r>
        <w:t>&lt;1&gt;</w:t>
      </w:r>
      <w:hyperlink r:id="rId129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врачей-психиатров (включая заведующего отделением),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инструкторов по трудовой терапии,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 комплекта по профилю трудовой деятельности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 ОРГАНИЗАЦИИ ДЕЯТЕЛЬНОСТИ ПСИХИАТРИЧЕСКОЙ БОЛЬНИЦЫ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Психиатрическая больница (далее - Больница)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"педиатрии", "рентгенологии", "стоматологии", "терапии", "физиотерапии", "фтизиатрии", "функциональной диагностике", "хирургии", "эндокринологии".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При наличии двух и более Больниц и (или) психоневрологических диспансеров (центров психического здоровья) в субъекте Российской Федерации на один из них возлагаются координирующие функции по: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организации оказания психиатрической помощи в субъекте Российской Федерации;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организационно-методическому сопровождению медицинских организаций всех форм собственности по вопросам оказания психиатрической помощи 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130">
        <w:r>
          <w:rPr>
            <w:color w:val="0000FF"/>
          </w:rPr>
          <w:t>"психиатрия"</w:t>
        </w:r>
      </w:hyperlink>
      <w:r>
        <w:t xml:space="preserve"> и "</w:t>
      </w:r>
      <w:hyperlink r:id="rId131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132">
        <w:r>
          <w:rPr>
            <w:color w:val="0000FF"/>
          </w:rPr>
          <w:t>стандарту</w:t>
        </w:r>
      </w:hyperlink>
      <w:r>
        <w:t>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Больницы устанавливаются главным врачом Больницы или руководителем медицинской организации, если Больница создается как структурное подразделение медицинской организации,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Больницы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психиатрической больницы, предусмотренных </w:t>
      </w:r>
      <w:hyperlink w:anchor="P3636">
        <w:r>
          <w:rPr>
            <w:color w:val="0000FF"/>
          </w:rPr>
          <w:t>приложение N 47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Больницы осуществляется в соответствии со стандартом оснащения психиатрической больницы, предусмотренным </w:t>
      </w:r>
      <w:hyperlink w:anchor="P3822">
        <w:r>
          <w:rPr>
            <w:color w:val="0000FF"/>
          </w:rPr>
          <w:t>приложением N 48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Для организации работы Больницы в ее структуре рекомендуется предусматривать: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приемное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общепсихиатрическое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отделение первого психотического эпизода;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общепсихиатрическое отделение для обслуживания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психотерапевтическое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психиатрическое отделение для пациентов, больных туберкулезом;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соматопсихиатрическое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отделение оказания психиатрической помощи в экстренной и неотложной формах;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отделение для принудительного лечения в стационарных условиях общего типа;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отделение принудительного лечения в стационарных условиях специализированного типа;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отделение стационарной судебно-психиатрической экспертизы для лиц, не содержащихся под стражей &lt;3&gt;;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48" w:name="P3577"/>
      <w:bookmarkEnd w:id="48"/>
      <w:r>
        <w:t>&lt;3&gt;</w:t>
      </w:r>
      <w:hyperlink r:id="rId13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января 2017 г. N 3 "Об утверждении Порядка проведения судебно-психиатрической экспертизы" (зарегистрирован Министерством юстиции Российской Федерации 2 марта 2017 г., регистрационный N 45823).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12) отделение стационарной судебно-психиатрической экспертизы для лиц, содержащихся под стражей </w:t>
      </w:r>
      <w:hyperlink w:anchor="P3577">
        <w:r>
          <w:rPr>
            <w:color w:val="0000FF"/>
          </w:rPr>
          <w:t>&lt;3&gt;</w:t>
        </w:r>
      </w:hyperlink>
      <w:r>
        <w:t>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отделение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психиатрический дневной стационар;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психиатрический дневной стационар для обслуживания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отделение психиатрической помощи при расстройствах психотического спектра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психиатрический дневной стационар для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отделение "Телефон доверия";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диспансерное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кабинет(ы) врачей-специалистов;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21) лечебно-производственные (трудовые) мастерские;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22) физиотерапевтическое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23) отделение (кабинет) функциональной диагностики;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24) рентгенологическое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25) клинико-диагностическую лабораторию;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26) аптеку;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27) организационно-методический отдел (кабинет).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Больница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лицам,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лицам,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участие в оказании медицинской помощи пострадавшим в результате чрезвычайных ситуациях;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осуществление </w:t>
      </w:r>
      <w:hyperlink r:id="rId134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оказание консультативной помощи врачам-психиатрам стационарных организаций социального обслуживания, предназначенных для лиц,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лиц, страдающих психическими расстройствами, проживающих в стационарных организациях социального обслуживания;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участие в организации и проведении научно-практических мероприятий, направленных на усовершенствование профессиональных компетенций и формированию новых профессиональных компетенций врачей-психиатров, врачей-психиатров детских, врачей-психотерапевтов, врачей-специалистов, медицинских психологов;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20) представление отчетности в соответствии с </w:t>
      </w:r>
      <w:hyperlink r:id="rId135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Федерации"&lt;4&gt;, сбор и представление первичных данных о медицинской деятельности для информационных систем в сфере здравоохранения &lt;5&gt;.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&lt;5&gt;</w:t>
      </w:r>
      <w:hyperlink r:id="rId136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Больница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49" w:name="P3636"/>
      <w:bookmarkEnd w:id="49"/>
      <w:r>
        <w:t>РЕКОМЕНДУЕМЫЕ ШТАТНЫЕ НОРМАТИВЫ ПСИХИАТРИЧЕСКОЙ БОЛЬНИЦЫ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при количестве коек более 500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 (врач-психиатр детский)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</w:t>
            </w:r>
          </w:p>
          <w:p w:rsidR="001D17DC" w:rsidRDefault="001D17DC">
            <w:pPr>
              <w:pStyle w:val="ConsPlusNormal"/>
            </w:pPr>
            <w:r>
              <w:t>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коек, при наличии соматопсихиатрических коек дополнительно устанавливается по 1,0 должности на 75 таких коек, при наличии коек для лиц пожилого и старческого возраста дополнительно устанавливается по 1,0 должности врача-терапевта (врача-гериатра) на 75 таких коек, при наличии коек для проведения экспертизы дополнительно устанавливается 1,0 должность на 100 таких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 для женщин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коек, 1,0 должность на 50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Врач-хирург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137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Врач-стоматолог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приемного отделения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для взрослых при среднем пребывании пациента до 100 койко-дней (для обеспечения круглосуточной работы); 5,75 должности на 30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койко-дней; 1,0 должность в смену на каждый процедурный кабинет общепсихиатрического отделения для обслуживания детского населения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12 коек для взрослых при среднем пребывании пациента до 100 койко-дней (для обеспечения круглосуточной работы); 5,75 должности на 20 коек для взрослых при среднем пребывании пациента более 100 койко-дней (для обеспечения круглосуточной работы); 5,75 должности на 20 коек для взрослых для осуществление принудительных мер медицинского характера (для обеспечения круглосуточной работы); 5,75 должности на 10 коек для детей (для обеспечения круглосуточной работы); 5,75 должности на 500 коек для обеспечения круглосуточной работы приемного отделения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на отделение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 для взрослых, 1,0 должность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600 коек, но не менее 1,0 должности в больницах на 400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в больницах более 400 коек; 1,0 должность в больницах более 1000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коек, но не менее 1,0 должности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Не менее 1,0 должности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0" w:name="P3822"/>
      <w:bookmarkEnd w:id="50"/>
      <w:r>
        <w:t>СТАНДАРТ ОСНАЩЕНИЯ ПСИХИАТРИЧЕСКОЙ БОЛЬНИЦЫ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1. Стандарт оснащения психиатрической больницы (без физиотерапевтического отделения (кабинета)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38">
              <w:r>
                <w:rPr>
                  <w:color w:val="0000FF"/>
                </w:rPr>
                <w:t>классификации</w:t>
              </w:r>
            </w:hyperlink>
            <w:hyperlink w:anchor="P409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39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500 коек,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282030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рентгеновской компьютерной томографии с ограниченным полем обзора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 постоянным магнитом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165790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магнитоэнцефалографическая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Магнитный энцефалограф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250 коек, но 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250 коек,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51" w:name="P4090"/>
      <w:bookmarkEnd w:id="51"/>
      <w:r>
        <w:t>&lt;1&gt;</w:t>
      </w:r>
      <w:hyperlink r:id="rId140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3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15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психиатрической больницы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1">
              <w:r>
                <w:rPr>
                  <w:color w:val="0000FF"/>
                </w:rPr>
                <w:t>классификации</w:t>
              </w:r>
            </w:hyperlink>
            <w:hyperlink w:anchor="P430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2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3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опорно-двигательного аппарата, неносимый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каждый кабинет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52" w:name="P4302"/>
      <w:bookmarkEnd w:id="52"/>
      <w:r>
        <w:t>&lt;2&gt;</w:t>
      </w:r>
      <w:hyperlink r:id="rId143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49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и социального развития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ОБЩЕПСИХИАТРИЧЕСКОГО ОТДЕЛЕНИЯ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Общепсихиатрическое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44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общепсихиатрического отделения, предусмотренных </w:t>
      </w:r>
      <w:hyperlink w:anchor="P4365">
        <w:r>
          <w:rPr>
            <w:color w:val="0000FF"/>
          </w:rPr>
          <w:t>приложением N 50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общепсихиатрического отделения, предусмотренным </w:t>
      </w:r>
      <w:hyperlink w:anchor="P4418">
        <w:r>
          <w:rPr>
            <w:color w:val="0000FF"/>
          </w:rPr>
          <w:t>приложением N 51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hyperlink r:id="rId145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15) представление отчетности в соответствии с </w:t>
      </w:r>
      <w:hyperlink r:id="rId146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47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3" w:name="P4365"/>
      <w:bookmarkEnd w:id="53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ОБЩЕПСИХИАТРИЧЕСКОГО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при среднем пребывании пациента до 20 койко-дней; 1,0 должность на 20 коек при среднем пребывании пациента от 21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койко-дней; 1,0 должность на 20 коек для осуществления принудительных мер медицинского характера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при среднем пребывании пациента до 100 койко-дней (для обеспечения круглосуточной работы); 5,75 должности на 30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работы); 5,75 должности на 20 коек для осуществления принудительных мер медицинского характера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4" w:name="P4418"/>
      <w:bookmarkEnd w:id="54"/>
      <w:r>
        <w:t>СТАНДАРТ ОСНАЩЕНИЯ ОБЩЕПСИХИАТРИЧЕСКОГО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48">
              <w:r>
                <w:rPr>
                  <w:color w:val="0000FF"/>
                </w:rPr>
                <w:t>классификации</w:t>
              </w:r>
            </w:hyperlink>
            <w:hyperlink w:anchor="P461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49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55" w:name="P4613"/>
      <w:bookmarkEnd w:id="55"/>
      <w:r>
        <w:t>&lt;1&gt;</w:t>
      </w:r>
      <w:hyperlink r:id="rId150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 ПЕРВОГО</w:t>
      </w:r>
    </w:p>
    <w:p w:rsidR="001D17DC" w:rsidRDefault="001D17DC">
      <w:pPr>
        <w:pStyle w:val="ConsPlusTitle"/>
        <w:jc w:val="center"/>
      </w:pPr>
      <w:r>
        <w:t>ПСИХОТИЧЕСКОГО ЭПИЗОДА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первого психотического эпизода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51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первого психотического эпизода, предусмотренных </w:t>
      </w:r>
      <w:hyperlink w:anchor="P4704">
        <w:r>
          <w:rPr>
            <w:color w:val="0000FF"/>
          </w:rPr>
          <w:t>приложением N 53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первого психотического эпизода, предусмотренным </w:t>
      </w:r>
      <w:hyperlink w:anchor="P4757">
        <w:r>
          <w:rPr>
            <w:color w:val="0000FF"/>
          </w:rPr>
          <w:t>приложением N 54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расстройствами, при развитии у них психотического состояния впервые в жизни или повторного психотического состояния у пациентов с длительностью психического расстройства не более 5 лет и имеющих в анамнезе не более 3 психотических приступов;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152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153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54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6" w:name="P4704"/>
      <w:bookmarkEnd w:id="56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ПЕРВОГО ПСИХОТИЧЕСКОГО ЭПИЗОДА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30 коек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при среднем пребывании пациента до 42 койко-дней; 1,0 должность на 25 коек при среднем пребывании пациента от 43 до 84 койко-дней; 1,0 должность на 30 коек при среднем пребывании пациента более 84 койко-дней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15 коек при среднем пребывании пациента до 42 койко-дней (для обеспечения круглосуточной работы); 5,75 должности на 25 коек при среднем пребывании пациента более 42 койко-дней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 для отделения для взрослых на 30 коек при среднем пребывании пациента до 42 койко-дней; 1,0 должность в смену для отделения для взрослых на 50 коек при среднем пребывании пациента свыше 42 койко-дней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12 коек при среднем пребывании пациента до 100 койко-дней (для обеспечения круглосуточной работы); 5,75 должности на 20 коек при среднем пребывании пациента более 100 койко-дней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7" w:name="P4757"/>
      <w:bookmarkEnd w:id="57"/>
      <w:r>
        <w:t>СТАНДАРТ ОСНАЩЕНИЯ ОТДЕЛЕНИЯ ПЕРВОГО ПСИХОТИЧЕСКОГО ЭПИЗОДА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55">
              <w:r>
                <w:rPr>
                  <w:color w:val="0000FF"/>
                </w:rPr>
                <w:t>классификации</w:t>
              </w:r>
            </w:hyperlink>
            <w:hyperlink w:anchor="P495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5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Наборы для временной фиксации возбужденных больных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58" w:name="P4952"/>
      <w:bookmarkEnd w:id="58"/>
      <w:r>
        <w:t>&lt;1&gt;</w:t>
      </w:r>
      <w:hyperlink r:id="rId15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ОБЩЕПСИХИАТРИЧЕСКОГО ОТДЕЛЕНИЯ</w:t>
      </w:r>
    </w:p>
    <w:p w:rsidR="001D17DC" w:rsidRDefault="001D17DC">
      <w:pPr>
        <w:pStyle w:val="ConsPlusTitle"/>
        <w:jc w:val="center"/>
      </w:pPr>
      <w:r>
        <w:t>ДЛЯ ОБСЛУЖИВАНИЯ ДЕТСКОГО НАСЕЛЕНИЯ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Общепсихиатрическое отделение для обслуживания детского населения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"неврологии", "педиатрии".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детям,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58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общепсихиатрического отделения для обслуживания детского населения, предусмотренных </w:t>
      </w:r>
      <w:hyperlink w:anchor="P5045">
        <w:r>
          <w:rPr>
            <w:color w:val="0000FF"/>
          </w:rPr>
          <w:t>приложением N 56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общепсихиатрического отделения для обслуживания детского населения, предусмотренным </w:t>
      </w:r>
      <w:hyperlink w:anchor="P5111">
        <w:r>
          <w:rPr>
            <w:color w:val="0000FF"/>
          </w:rPr>
          <w:t>приложением N 57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детям,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 в амбулаторных условиях и в условиях дневного стационара;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hyperlink r:id="rId159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оказание мер психологической поддержки членам семей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15) представление отчетности в соответствии с </w:t>
      </w:r>
      <w:hyperlink r:id="rId160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61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59" w:name="P5045"/>
      <w:bookmarkEnd w:id="59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ОБЩЕПСИХИАТРИЧЕСКОГО ОТДЕЛЕНИЯ ДЛЯ ОБСЛУЖИВАНИЯ</w:t>
      </w:r>
    </w:p>
    <w:p w:rsidR="001D17DC" w:rsidRDefault="001D17DC">
      <w:pPr>
        <w:pStyle w:val="ConsPlusTitle"/>
        <w:jc w:val="center"/>
      </w:pPr>
      <w:r>
        <w:t>ДЕТСКОГО НАСЕЛЕНИЯ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30 коек - вместо 1,0 должности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10 коек для детей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Воспитатель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0" w:name="P5111"/>
      <w:bookmarkEnd w:id="60"/>
      <w:r>
        <w:t>СТАНДАРТ</w:t>
      </w:r>
    </w:p>
    <w:p w:rsidR="001D17DC" w:rsidRDefault="001D17DC">
      <w:pPr>
        <w:pStyle w:val="ConsPlusTitle"/>
        <w:jc w:val="center"/>
      </w:pPr>
      <w:r>
        <w:t>ОСНАЩЕНИЯ ОБЩЕПСИХИАТРИЧЕСКОГО ОТДЕЛЕНИЯ ДЛЯ ОБСЛУЖИВАНИЯ</w:t>
      </w:r>
    </w:p>
    <w:p w:rsidR="001D17DC" w:rsidRDefault="001D17DC">
      <w:pPr>
        <w:pStyle w:val="ConsPlusTitle"/>
        <w:jc w:val="center"/>
      </w:pPr>
      <w:r>
        <w:t>ДЕТСКОГО НАСЕЛЕНИЯ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2">
              <w:r>
                <w:rPr>
                  <w:color w:val="0000FF"/>
                </w:rPr>
                <w:t>классификации</w:t>
              </w:r>
            </w:hyperlink>
            <w:hyperlink w:anchor="P5315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63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169450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Зонд назогастрального питания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Зонд для парентерального питания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318380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энтерального питания, для взрослых/педиатрический, нестерильный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61" w:name="P5315"/>
      <w:bookmarkEnd w:id="61"/>
      <w:r>
        <w:t>&lt;1&gt;</w:t>
      </w:r>
      <w:hyperlink r:id="rId164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логопеда/дефектолога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воспитателя: стол, стул (кресло), персональный компьютер с программным обеспечением и выходом в интернет (либо автоматизированное рабочее место (АРМ) воспитателя)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воспитателя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медицинских психологов, но не менее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логопедов,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дефектологов, но 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Психотерапевтическое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лицензию на осуществление медицинской деятельности, предусматривающую выполнение работ (оказание услуг) по "психотерапии".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65">
        <w:r>
          <w:rPr>
            <w:color w:val="0000FF"/>
          </w:rPr>
          <w:t>"психотерапия"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психотерапевтического отделения, предусмотренных </w:t>
      </w:r>
      <w:hyperlink w:anchor="P5411">
        <w:r>
          <w:rPr>
            <w:color w:val="0000FF"/>
          </w:rPr>
          <w:t>приложением N 59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психотерапевтического отделения, предусмотренным </w:t>
      </w:r>
      <w:hyperlink w:anchor="P5458">
        <w:r>
          <w:rPr>
            <w:color w:val="0000FF"/>
          </w:rPr>
          <w:t>приложением N 60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непсихотическими психическими расстройствами, расстройствами адаптации и иными психическими расстройствами в подострой стадии и стадии ремиссии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психотерапии в сочетании с лекарственной терапией и другими методами лечения при необходимости;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оказании психотерапевтической помощи пострадавшим в результате чрезвычайных ситуациях;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расстройствах";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hyperlink r:id="rId166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167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68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59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2" w:name="P5411"/>
      <w:bookmarkEnd w:id="62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ПСИХОТЕРАПЕВТИЧЕСКОГО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30 коек - вместо 0,5 должности врача-психотерапевта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30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30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3" w:name="P5458"/>
      <w:bookmarkEnd w:id="63"/>
      <w:r>
        <w:t>СТАНДАРТ ОСНАЩЕНИЯ ПСИХОТЕРАПЕВТИЧЕСКОГО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69">
              <w:r>
                <w:rPr>
                  <w:color w:val="0000FF"/>
                </w:rPr>
                <w:t>классификации</w:t>
              </w:r>
            </w:hyperlink>
            <w:hyperlink w:anchor="P560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70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64" w:name="P5600"/>
      <w:bookmarkEnd w:id="64"/>
      <w:r>
        <w:t>&lt;1&gt;</w:t>
      </w:r>
      <w:hyperlink r:id="rId171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Мягкие кресла для проведения групповой психотерапии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Комплект мультимедийного устройства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Телевизор с DVD-проигрывателем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Комплект оборудования для оснащения комнаты психологической разгрузки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Оборудование для лечебной гимнастики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ПСИХИАТРИЧЕСКОГО ОТДЕЛЕНИЯ</w:t>
      </w:r>
    </w:p>
    <w:p w:rsidR="001D17DC" w:rsidRDefault="001D17DC">
      <w:pPr>
        <w:pStyle w:val="ConsPlusTitle"/>
        <w:jc w:val="center"/>
      </w:pPr>
      <w:r>
        <w:t>ДЛЯ ПАЦИЕНТОВ, БОЛЬНЫХ ТУБЕРКУЛЕЗОМ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Психиатрическое отделение для пациентов, больных туберкулезом (далее - Отделение),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"фтизиатрии".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72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психиатрического отделения для пациентов, больных туберкулезом, предусмотренных </w:t>
      </w:r>
      <w:hyperlink w:anchor="P5703">
        <w:r>
          <w:rPr>
            <w:color w:val="0000FF"/>
          </w:rPr>
          <w:t>приложением N 62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психиатрического отделения для пациентов, больных туберкулезом, предусмотренным </w:t>
      </w:r>
      <w:hyperlink w:anchor="P5760">
        <w:r>
          <w:rPr>
            <w:color w:val="0000FF"/>
          </w:rPr>
          <w:t>приложением N 63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 или имеющим риск их развития и туберкулезом;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173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представление отчетности в соответствии с </w:t>
      </w:r>
      <w:hyperlink r:id="rId174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75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5" w:name="P5703"/>
      <w:bookmarkEnd w:id="65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ПСИХИАТРИЧЕСКОГО ОТДЕЛЕНИЯ ДЛЯ ПАЦИЕНТОВ,</w:t>
      </w:r>
    </w:p>
    <w:p w:rsidR="001D17DC" w:rsidRDefault="001D17DC">
      <w:pPr>
        <w:pStyle w:val="ConsPlusTitle"/>
        <w:jc w:val="center"/>
      </w:pPr>
      <w:r>
        <w:t>БОЛЬНЫХ ТУБЕРКУЛЕЗОМ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коек,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 для пациентов без бактериовыделения, 1,0 должность на 20 коек для пациентов с бактериовыделением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6" w:name="P5760"/>
      <w:bookmarkEnd w:id="66"/>
      <w:r>
        <w:t>СТАНДАРТ</w:t>
      </w:r>
    </w:p>
    <w:p w:rsidR="001D17DC" w:rsidRDefault="001D17DC">
      <w:pPr>
        <w:pStyle w:val="ConsPlusTitle"/>
        <w:jc w:val="center"/>
      </w:pPr>
      <w:r>
        <w:t>ОСНАЩЕНИЯ ПСИХИАТРИЧЕСКОГО ОТДЕЛЕНИЯ ДЛЯ ПАЦИЕНТОВ,</w:t>
      </w:r>
    </w:p>
    <w:p w:rsidR="001D17DC" w:rsidRDefault="001D17DC">
      <w:pPr>
        <w:pStyle w:val="ConsPlusTitle"/>
        <w:jc w:val="center"/>
      </w:pPr>
      <w:r>
        <w:t>БОЛЬНЫХ ТУБЕРКУЛЕЗОМ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76">
              <w:r>
                <w:rPr>
                  <w:color w:val="0000FF"/>
                </w:rPr>
                <w:t>классификации</w:t>
              </w:r>
            </w:hyperlink>
            <w:hyperlink w:anchor="P60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77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326770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низковакуумной аспирации универсальная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аспирационный для плеврального дренажа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114410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аспирационная для грудной клетки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аспирационный торакальный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358710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аспирационная хирургическая общего назначения, электрическая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238570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Негатоскоп медицинский, с электрическим управлением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Негатоскоп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Негатоскоп медицинский, без электрического управления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333950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183030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многоканальный общего назначения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136780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трубопроводная медицинских газов/вакуума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Централизованная подводка медицинских газов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136960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трубопроводная медицинских газов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к системе хирургической для аспирации/ирригации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Аспиратор (насос отсасывающий, помпа)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201170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хирургический для промывания/аспирации,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аспирационный торакальный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268490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Инсуффлятор лапароскопический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Пневмотораксный аппарат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127540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Ингаляторы ультразвуковые (небулайзер)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Ингаляторы компрессорные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342500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Катетер для управляемого коллапса легкого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Комплект оказания помощи при осложнениях коллапсотерапии крови (для операционной)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(при наличии операционной)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Малый хирургический набор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129370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для освещения операционной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Лампа бестеневая (не менее 2-х сателлитов)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Светильник операционный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151300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для аутотрансфузии крови, ручная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реинфузии крови (для операционной)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151310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для аутотрансфузии крови, автоматическая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173090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Стерилизатор сухожаровой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Электрокоагулятор с функциями биполярной программируемой коагуляции и диссекционного режимов (для операционной)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228980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291710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электрокоагуляции, с питанием от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электрокоагуляции,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259590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хирургическая плазменная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Плазменный аргоновый скальпель (для операционной)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266430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Электрокардиостимулятор внешний, для чрескожной стимуляции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Временные носимые электрокардиостимуляторы (для операционной)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(при наличии операционной)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Электрокардиостимулятор внешний, для эпикардиальной 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273990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Электрокардиостимулятор внешний, чреспищеводный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67" w:name="P6071"/>
      <w:bookmarkEnd w:id="67"/>
      <w:r>
        <w:t>&lt;1&gt;</w:t>
      </w:r>
      <w:hyperlink r:id="rId178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Кабина для сбора мокроты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СОМАТОПСИХИАТРИЧЕСКОГО ОТДЕЛЕНИЯ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Соматопсихиатрическое отделение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"терапии".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79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соматопсихиатрического отделения, предусмотренных </w:t>
      </w:r>
      <w:hyperlink w:anchor="P6159">
        <w:r>
          <w:rPr>
            <w:color w:val="0000FF"/>
          </w:rPr>
          <w:t>приложением N 65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соматопсихиатрического отделения, предусмотренным </w:t>
      </w:r>
      <w:hyperlink w:anchor="P6212">
        <w:r>
          <w:rPr>
            <w:color w:val="0000FF"/>
          </w:rPr>
          <w:t>приложением N 66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или имеющим риск их развития, при внезапных острых соматических заболеваниях или обострении хронических соматических заболеваний;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6) осуществление </w:t>
      </w:r>
      <w:hyperlink r:id="rId180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лиц, страдающих психическими расстройствами, с сочетанными соматическими заболеваниями,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11) представление отчетности в соответствии с </w:t>
      </w:r>
      <w:hyperlink r:id="rId181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82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8" w:name="P6159"/>
      <w:bookmarkEnd w:id="68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СОМАТОПСИХИАТРИЧЕСКОГО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1,0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коек; 5,75 должности на 25 коек (для обеспечения круглосуточной работы в случае организации отделения вне психиатрической больницы или психоневрологического диспансера (центра психического здоровья)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Врач-специалист (в зависимости от профиля оказываемой медицинской помощи)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15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смену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60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10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69" w:name="P6212"/>
      <w:bookmarkEnd w:id="69"/>
      <w:r>
        <w:t>СТАНДАРТ ОСНАЩЕНИЯ СОМАТОПСИХИАТРИЧЕСКОГО ОТДЕЛЕНИЯ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83">
              <w:r>
                <w:rPr>
                  <w:color w:val="0000FF"/>
                </w:rPr>
                <w:t>классификации</w:t>
              </w:r>
            </w:hyperlink>
            <w:hyperlink w:anchor="P639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84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70" w:name="P6393"/>
      <w:bookmarkEnd w:id="70"/>
      <w:r>
        <w:t>&lt;1&gt;</w:t>
      </w:r>
      <w:hyperlink r:id="rId185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</w:t>
      </w:r>
    </w:p>
    <w:p w:rsidR="001D17DC" w:rsidRDefault="001D17DC">
      <w:pPr>
        <w:pStyle w:val="ConsPlusTitle"/>
        <w:jc w:val="center"/>
      </w:pPr>
      <w:r>
        <w:t>ПСИХОСОЦИАЛЬНОЙ РЕАБИЛИТАЦИИ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психосоциальной реабилитации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и в целях осуществления мероприятий по психосоциальной реабилитации.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86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4.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психосоциальной реабилитации, предусмотренных </w:t>
      </w:r>
      <w:hyperlink w:anchor="P6476">
        <w:r>
          <w:rPr>
            <w:color w:val="0000FF"/>
          </w:rPr>
          <w:t>приложением N 68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психосоциальной реабилитации, предусмотренным </w:t>
      </w:r>
      <w:hyperlink w:anchor="P6539">
        <w:r>
          <w:rPr>
            <w:color w:val="0000FF"/>
          </w:rPr>
          <w:t>приложением N 69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в стационарных условиях лицам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187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взаимодействие с организациями и объединениями, оказывающими медико-психологическую и медико-социальную помощь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оказание мер психологической поддержки членам семей лиц с проблемами социального функционирования и адаптации в социальной среде вследствие развития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оказание методической и консультативной помощи врачам-специалистам по вопросам профилактики, диагностики, лечения и психосоциальной реабилитации лиц с проблемами социального функционирования и адаптации в социальной среде вследствие развития и прогрессирования у них психического расстройства,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освоение и внедрение в практику новых эффективных методов профилактики, диагностики, лечения и психосоциальной реабилитации пациентов с проблемами социального функционирования и адаптации в социальной среде вследствие развития и прогрессирования у них психического расстройства;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14) представление отчетности в соответствии с </w:t>
      </w:r>
      <w:hyperlink r:id="rId188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89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1" w:name="P6476"/>
      <w:bookmarkEnd w:id="71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ПСИХОСОЦИАЛЬНОЙ РЕАБИЛИТАЦИИ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1,0 должности врача-психиатра (врача-психиатра детского)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 для взрослых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 для взрослых, 1,0 должность на 30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для взрослых (для обеспечения круглосуточной работы);</w:t>
            </w:r>
          </w:p>
          <w:p w:rsidR="001D17DC" w:rsidRDefault="001D17DC">
            <w:pPr>
              <w:pStyle w:val="ConsPlusNormal"/>
            </w:pPr>
            <w:r>
              <w:t>5,75 должности на 10 коек для детей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 для взрослых, 1,0 должность на 10 коек для детей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69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2" w:name="P6539"/>
      <w:bookmarkEnd w:id="72"/>
      <w:r>
        <w:t>СТАНДАРТ ОСНАЩЕНИЯ ОТДЕЛЕНИЯ ПСИХОСОЦИАЛЬНОЙ РЕАБИЛИТАЦИИ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0">
              <w:r>
                <w:rPr>
                  <w:color w:val="0000FF"/>
                </w:rPr>
                <w:t>классификации</w:t>
              </w:r>
            </w:hyperlink>
            <w:hyperlink w:anchor="P667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91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73" w:name="P6679"/>
      <w:bookmarkEnd w:id="73"/>
      <w:r>
        <w:t>&lt;1&gt;</w:t>
      </w:r>
      <w:hyperlink r:id="rId192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сестры-хозяйки: стол, стул (кресло)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инструктора трудовой терапии,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количеству медицинских психологов, но 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 ОКАЗАНИЯ ПСИХИАТРИЧЕСКОЙ</w:t>
      </w:r>
    </w:p>
    <w:p w:rsidR="001D17DC" w:rsidRDefault="001D17DC">
      <w:pPr>
        <w:pStyle w:val="ConsPlusTitle"/>
        <w:jc w:val="center"/>
      </w:pPr>
      <w:r>
        <w:t>ПОМОЩИ В ЭКСТРЕННОЙ И НЕОТЛОЖНОЙ ФОРМАХ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оказания психиатрической помощи в экстренной и неотложной формах (далее - Отделение)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имеющей лицензии на осуществление медицинской деятельности, предусматривающие выполнение работ (оказание услуг) по "психиатрии", "психиатрическому освидетельствованию", "анестезиологии и реаниматологии".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3. Отделение предназначено для оказания специализированной медицинской помощи при психических расстройствах в стационарных условиях в неотложной форме и (или) в экстренной формах, а также для выполнения медицинского вмешательства, требующего анестезиологического пособия.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193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5. Структура и штатная численность Отделения устанавливаются руководителем медицинской организации, в составе которой организовано Отделение,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Отделения медицинской организации государственной и муниципальной систем здравоохранения штатная численность устанавливается с учетом рекомендуемых штатных нормативов отделения оказания психиатрической помощи в экстренной и неотложной формах, предусмотренных </w:t>
      </w:r>
      <w:hyperlink w:anchor="P6782">
        <w:r>
          <w:rPr>
            <w:color w:val="0000FF"/>
          </w:rPr>
          <w:t>приложением N 71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 оказания психиатрической помощи в экстренной и неотложной формах, предусмотренным </w:t>
      </w:r>
      <w:hyperlink w:anchor="P6827">
        <w:r>
          <w:rPr>
            <w:color w:val="0000FF"/>
          </w:rPr>
          <w:t>приложением N 72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в стационарных условиях в неотложной и экстренной формах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комплекса противошоковых мероприятий;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поддержание и (или) искусственное замещение обратимо нарушенных функций жизненно важных органов и систем;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проведение лечебных и диагностических мероприятий пациентам во время анестезии, реанимации и интенсивной терапии;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осуществление комплекса мероприятий по подготовке к анестезии и ее проведение при выполнении медицинского вмешательства, требующего анестезиологического пособия;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лабораторный и функциональный мониторинг за адекватностью анестезии;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проведение комплекса мероприятий по восстановлению и поддержанию нарушенных жизненно важных функций организма, возникших вследствие анестезии или других причин;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осуществление наблюдения за состоянием пациента после окончания анестезии до восстановления и стабилизации жизненно важных систем организма;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оказание помощи в проведении реанимации пациентам в других подразделениях медицинской организации, в составе которой создано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проведение психиатрического обследования и медицинского психиатрического освидетельствования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направление лиц,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направление лиц, страдающих психическими расстройствами,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осуществление </w:t>
      </w:r>
      <w:hyperlink r:id="rId194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оказание мер психологической поддержки членам семей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оказание методической и консультативной помощи врачам-специалистам по вопросам оказания медицинской помощи лицам, страдающим психическими расстройствами, в неотложной форме и экстренной форме;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18) представление отчетности в соответствии с </w:t>
      </w:r>
      <w:hyperlink r:id="rId195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196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4" w:name="P6782"/>
      <w:bookmarkEnd w:id="74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ОКАЗАНИЯ ПСИХИАТРИЧЕСКОЙ ПОМОЩИ В ЭКСТРЕННОЙ</w:t>
      </w:r>
    </w:p>
    <w:p w:rsidR="001D17DC" w:rsidRDefault="001D17DC">
      <w:pPr>
        <w:pStyle w:val="ConsPlusTitle"/>
        <w:jc w:val="center"/>
      </w:pPr>
      <w:r>
        <w:t>И НЕОТЛОЖНОЙ ФОРМАХ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- анестезиолог-реаниматолог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- анестезист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5" w:name="P6827"/>
      <w:bookmarkEnd w:id="75"/>
      <w:r>
        <w:t>СТАНДАРТ</w:t>
      </w:r>
    </w:p>
    <w:p w:rsidR="001D17DC" w:rsidRDefault="001D17DC">
      <w:pPr>
        <w:pStyle w:val="ConsPlusTitle"/>
        <w:jc w:val="center"/>
      </w:pPr>
      <w:r>
        <w:t>ОСНАЩЕНИЯ ОТДЕЛЕНИЯ ОКАЗАНИЯ ПСИХИАТРИЧЕСКОЙ ПОМОЩИ</w:t>
      </w:r>
    </w:p>
    <w:p w:rsidR="001D17DC" w:rsidRDefault="001D17DC">
      <w:pPr>
        <w:pStyle w:val="ConsPlusTitle"/>
        <w:jc w:val="center"/>
      </w:pPr>
      <w:r>
        <w:t>В ЭКСТРЕННОЙ И НЕОТЛОЖНОЙ ФОРМАХ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97">
              <w:r>
                <w:rPr>
                  <w:color w:val="0000FF"/>
                </w:rPr>
                <w:t>классификации</w:t>
              </w:r>
            </w:hyperlink>
            <w:hyperlink w:anchor="P705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98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113890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портативный электрический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(CMV, SIMV, CPAP)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318710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 постоянным положительным давлением (CPAP)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333950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механический, одноразового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Насос инфузионный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329460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260420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183030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многоканальный общего назначения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275680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ингаляционной анестезии,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ингаляционной анестезии,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275800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анестезиологическая, с закрытым контуром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275750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анестезиологический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121180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ручной,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Дыхательный мешок для ручной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121270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ручной,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274570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нескольких жизненно важных физиологических показателей, клиническая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6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190840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190850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Монитор у постели больного многопараметрический общего назначения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Модуль системы мониторинга состояния пациента, многофункциональный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ретроградной эндотрахеальной интубации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для интубации трахеи, включая ларингеальную маску, ларингеальную маску для интубации трахеи и комбинированную трубку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неинвазивным способом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229860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Насос шприцевой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Насос шприцевой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182530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аспирационная для хирургии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358710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аспирационная хирургическая общего назначения, электрическая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260570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аспирационная общего назначения,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электросудорожной терапии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125680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терапевтической плазмофильтрации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проведения плазмафереза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76" w:name="P7056"/>
      <w:bookmarkEnd w:id="76"/>
      <w:r>
        <w:t>&lt;1&gt;</w:t>
      </w:r>
      <w:hyperlink r:id="rId199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заведующего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 ДЛЯ ПРИНУДИТЕЛЬНОГО</w:t>
      </w:r>
    </w:p>
    <w:p w:rsidR="001D17DC" w:rsidRDefault="001D17DC">
      <w:pPr>
        <w:pStyle w:val="ConsPlusTitle"/>
        <w:jc w:val="center"/>
      </w:pPr>
      <w:r>
        <w:t>ЛЕЧЕНИЯ ОБЩЕГО ТИПА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для принудительного лечения общего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200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общего типа, предусмотренных </w:t>
      </w:r>
      <w:hyperlink w:anchor="P7134">
        <w:r>
          <w:rPr>
            <w:color w:val="0000FF"/>
          </w:rPr>
          <w:t>приложением N 74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для принудительного лечения общего типа, предусмотренным </w:t>
      </w:r>
      <w:hyperlink w:anchor="P7194">
        <w:r>
          <w:rPr>
            <w:color w:val="0000FF"/>
          </w:rPr>
          <w:t>приложением N 75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Выход пациентов с территории Отделения разрешается только для проведения лечебно-реабилитационных и диагностических мероприятий в сопровождении медицинского персонала.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расстройства), в стационарных условиях;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общего типа;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8) осуществление </w:t>
      </w:r>
      <w:hyperlink r:id="rId20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участие в организации получения несовершеннолетними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12) представление отчетности в соответствии с </w:t>
      </w:r>
      <w:hyperlink r:id="rId202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203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7" w:name="P7134"/>
      <w:bookmarkEnd w:id="77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ДЛЯ ПРИНУДИТЕЛЬНОГО ЛЕЧЕНИЯ ОБЩЕГО ТИПА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0,5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0,5 должностей медицинских сестер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1D17DC" w:rsidRDefault="001D17DC">
            <w:pPr>
              <w:pStyle w:val="ConsPlusNormal"/>
            </w:pPr>
            <w:r>
              <w:t>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75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78" w:name="P7194"/>
      <w:bookmarkEnd w:id="78"/>
      <w:r>
        <w:t>СТАНДАРТ</w:t>
      </w:r>
    </w:p>
    <w:p w:rsidR="001D17DC" w:rsidRDefault="001D17DC">
      <w:pPr>
        <w:pStyle w:val="ConsPlusTitle"/>
        <w:jc w:val="center"/>
      </w:pPr>
      <w:r>
        <w:t>ОСНАЩЕНИЯ ОТДЕЛЕНИЯ ДЛЯ ПРИНУДИТЕЛЬНОГО ЛЕЧЕНИЯ ОБЩЕГО ТИПА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04">
              <w:r>
                <w:rPr>
                  <w:color w:val="0000FF"/>
                </w:rPr>
                <w:t>классификации</w:t>
              </w:r>
            </w:hyperlink>
            <w:hyperlink w:anchor="P739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05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79" w:name="P7390"/>
      <w:bookmarkEnd w:id="79"/>
      <w:r>
        <w:t>&lt;1&gt;</w:t>
      </w:r>
      <w:hyperlink r:id="rId206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инструктора по трудовой терапии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круглосуточный пост медицинской сестры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76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ОТДЕЛЕНИЯ ДЛЯ ПРИНУДИТЕЛЬНОГО</w:t>
      </w:r>
    </w:p>
    <w:p w:rsidR="001D17DC" w:rsidRDefault="001D17DC">
      <w:pPr>
        <w:pStyle w:val="ConsPlusTitle"/>
        <w:jc w:val="center"/>
      </w:pPr>
      <w:r>
        <w:t>ЛЕЧЕНИЯ СПЕЦИАЛИЗИРОВАННОГО ТИПА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Отделение для принудительного лечения специализированного типа (далее - Отделение) является структурным подразделением медицинской организации государственной системы здравоохранения, имеющей лицензии на осуществление медицинской, предусматривающие выполнение работ (оказание услуг) по "психиатрии", "психотерапии", "психиатрическому освидетельствованию".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2. Отделение создается для исполнения назначенных судом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</w:t>
      </w:r>
      <w:hyperlink r:id="rId207">
        <w:r>
          <w:rPr>
            <w:color w:val="0000FF"/>
          </w:rPr>
          <w:t>"психиатрия"</w:t>
        </w:r>
      </w:hyperlink>
      <w:r>
        <w:t>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 государственной системы здравоохранения, в составе которой организовано Отделение, исходя из объема оказываемой медицинской помощи, численности обслуживаемого населения и с учетом рекомендуемых штатных нормативов отделения для принудительного лечения специализированного типа, предусмотренных </w:t>
      </w:r>
      <w:hyperlink w:anchor="P7497">
        <w:r>
          <w:rPr>
            <w:color w:val="0000FF"/>
          </w:rPr>
          <w:t>приложением N 77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 для принудительного лечения специализированного типа, предусмотренным </w:t>
      </w:r>
      <w:hyperlink w:anchor="P7557">
        <w:r>
          <w:rPr>
            <w:color w:val="0000FF"/>
          </w:rPr>
          <w:t>приложением N 78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 и расстройствами поведения (далее - психические расстройства);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выполнение в отношении лица,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применение мультидисциплинарного (бригадного) принципа оказания медицинской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или об изменении этой принудительной меры;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обеспечение постоянного медицинского наблюдения за пациентами;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12) осуществление </w:t>
      </w:r>
      <w:hyperlink r:id="rId208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участие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16) представление отчетности в соответствии с </w:t>
      </w:r>
      <w:hyperlink r:id="rId209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</w:t>
      </w:r>
      <w:hyperlink r:id="rId210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С целью предотвращения самовольного выхода пациентов за территорию Отделения, а также проникновения на его территорию посторонних лиц устанавливаются контрольно-пропускная система и охрана.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8. Пациенты Отделения размещаются с учетом предупреждения возможности самовольного ухода и иных нарушений режима. Мужчины и женщины содержатся отдельно. Взрослые и несовершеннолетние содержатся раздельно.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9. В Отделении каждому пациенту должны быть обеспечены: необходимое исследование психического, неврологического и соматического состояния, и, в зависимости от характера заболевания, все виды лечения и реабилитации по медицинских показаниям.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10. Свидания пациентов Отделения с посетителями проводятся в специально оборудованном помещении, исключающем побеги, в присутствии медицинского персонала.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11. Доступ в Отделение, за исключением помещений для свиданий, разрешается только персоналу Отделения, администрации медицинской организации, в составе которой организовано Отделение, и дежурному врачу медицинской организации, а также главным психиатрам вышестоящих органов здравоохранения. Остальные лица допускаются с разрешения главного врача, его заместителя по медицинской части или заведующего отделением, а в их отсутствии - дежурного врача.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 государственной системы здравоохранения, в составе которой оно создано.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77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0" w:name="P7497"/>
      <w:bookmarkEnd w:id="80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ОТДЕЛЕНИЯ ДЛЯ ПРИНУДИТЕЛЬНОГО ЛЕЧЕНИЯ</w:t>
      </w:r>
    </w:p>
    <w:p w:rsidR="001D17DC" w:rsidRDefault="001D17DC">
      <w:pPr>
        <w:pStyle w:val="ConsPlusTitle"/>
        <w:jc w:val="center"/>
      </w:pPr>
      <w:r>
        <w:t>СПЕЦИАЛИЗИРОВАННОГО ТИПА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0,5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должность, менее 50 коек - вместо 0,5 должностей медицинских сестре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для наблюдения за пациентами и их сопровождения (для обеспечения круглосуточной работы); 2,0 должности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78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1" w:name="P7557"/>
      <w:bookmarkEnd w:id="81"/>
      <w:r>
        <w:t>СТАНДАРТ</w:t>
      </w:r>
    </w:p>
    <w:p w:rsidR="001D17DC" w:rsidRDefault="001D17DC">
      <w:pPr>
        <w:pStyle w:val="ConsPlusTitle"/>
        <w:jc w:val="center"/>
      </w:pPr>
      <w:r>
        <w:t>ОСНАЩЕНИЯ ОТДЕЛЕНИЯ ДЛЯ ПРИНУДИТЕЛЬНОГО ЛЕЧЕНИЯ</w:t>
      </w:r>
    </w:p>
    <w:p w:rsidR="001D17DC" w:rsidRDefault="001D17DC">
      <w:pPr>
        <w:pStyle w:val="ConsPlusTitle"/>
        <w:jc w:val="center"/>
      </w:pPr>
      <w:r>
        <w:t>СПЕЦИАЛИЗИРОВАННОГО ТИПА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11">
              <w:r>
                <w:rPr>
                  <w:color w:val="0000FF"/>
                </w:rPr>
                <w:t>классификации</w:t>
              </w:r>
            </w:hyperlink>
            <w:hyperlink w:anchor="P775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12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(1 - в кабинете старшей медицинской сестры, 1 - в процедурном кабинете)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82" w:name="P7754"/>
      <w:bookmarkEnd w:id="82"/>
      <w:r>
        <w:t>&lt;1&gt;</w:t>
      </w:r>
      <w:hyperlink r:id="rId213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2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трудовой терапии: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трудовой терапии)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инструктора по трудовой терапии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Видеокамеры: по 1 на палату, пост медицинской сестры, помещение для приема пищи, коридор, помещения для проведения психосоциальной терапии и реабилитации, помещение для проведения свиданий пациентов с посетителями; мониторы: по 1 на пост медицинской сестры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79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ПСИХИАТРИЧЕСКОЙ БОЛЬНИЦЫ</w:t>
      </w:r>
    </w:p>
    <w:p w:rsidR="001D17DC" w:rsidRDefault="001D17DC">
      <w:pPr>
        <w:pStyle w:val="ConsPlusTitle"/>
        <w:jc w:val="center"/>
      </w:pPr>
      <w:r>
        <w:t>(СТАЦИОНАРА) СПЕЦИАЛИЗИРОВАННОГО ТИПА</w:t>
      </w:r>
    </w:p>
    <w:p w:rsidR="001D17DC" w:rsidRDefault="001D17DC">
      <w:pPr>
        <w:pStyle w:val="ConsPlusTitle"/>
        <w:jc w:val="center"/>
      </w:pPr>
      <w:r>
        <w:t>С ИНТЕНСИВНЫМ НАБЛЮДЕНИЕМ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Больница (стационар) специализированного типа с интенсивным наблюдением (далее - Больница) является самостоятельной медицинской организацией государственной системы здравоохранения, создаваемой для оказания специализированной медицинской помощи лицам, страдающим психическими расстройствами и расстройствами поведения (далее - психические расстройства), которым судом назначены принудительные меры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"дерматовенерологии", "диетологии", "инфекционным болезням", "клинической лабораторной диагностике",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"рентгенологии", "стоматологии", "терапии", "фтизиатрии", "физиотерапии", "функциональной диагностике", "хирургии".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2. На должность главного врача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214">
        <w:r>
          <w:rPr>
            <w:color w:val="0000FF"/>
          </w:rPr>
          <w:t>"психиатрия"</w:t>
        </w:r>
      </w:hyperlink>
      <w:r>
        <w:t xml:space="preserve"> и "</w:t>
      </w:r>
      <w:hyperlink r:id="rId215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216">
        <w:r>
          <w:rPr>
            <w:color w:val="0000FF"/>
          </w:rPr>
          <w:t>стандарту</w:t>
        </w:r>
      </w:hyperlink>
      <w:r>
        <w:t>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 xml:space="preserve"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 с учетом рекомендуемых штатных нормативов психиатрической больницы (стационара) специализированного типа с интенсивным наблюдением, предусмотренных </w:t>
      </w:r>
      <w:hyperlink w:anchor="P7882">
        <w:r>
          <w:rPr>
            <w:color w:val="0000FF"/>
          </w:rPr>
          <w:t>приложением N 80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Оснащение Больницы осуществляется в соответствии со стандартом оснащения психиатрической больницы (стационара) специализированного типа с интенсивным наблюдением, предусмотренным </w:t>
      </w:r>
      <w:hyperlink w:anchor="P8054">
        <w:r>
          <w:rPr>
            <w:color w:val="0000FF"/>
          </w:rPr>
          <w:t>приложением N 81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Для организации работы Больницы в ее структуре рекомендуется предусматривать: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приемное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общепсихиатрическое(ие) отделение(ия);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психиатрическое отделение для пациентов, больных туберкулезом;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отделение оказания психиатрической помощи в экстренной и неотложной формах;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отделение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кабинеты врачей-специалистов;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психотерапевтический кабинет;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кабинет врача-сексолога;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кабинет(ы) медицинского психолога;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лечебно-производственные (трудовые) мастерские;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физиотерапевтическое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отделение (кабинет) функциональной диагностики;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клинико-диагностическую лабораторию;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рентгенологическое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аптеку;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организационно-методический отдел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подразделение охраны.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Больница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специализированной медицинской помощи лицам,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выполнение в отношении лиц, страдающим психическими расстройствами, необходимых диагностических, лечебных и реабилитационных мероприятий с целью улучшения их психического состояния, а также предупреждения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разработка и реализация индивидуальных программ психосоциальной терапии и реабилитации, направленных на улучшение психического состояния лиц, страдающих психическими расстройствами, предупреждение совершения ими общественно опасных действий;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обеспечение комплексного подхода к терапии и психосоциальной реабилитации лиц, страдающих психическими расстройствами, с включением индивидуальных и групповых методов психосоциального лечения;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применение мультидисциплинарного (бригадного) принципа оказания медицинской помощи;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проведение психиатрического обследования и медицинского психиатрического освидетельствования лиц, страдающих психическими расстройствами или имеющих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своевременно направление лиц, страдающих психическими расстройствами, на медицинское психиатрическое освидетельствование комиссией врачей-психиатров для решения вопроса о наличии оснований для внесения представления в суд о прекращении применения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 или об изменении этой принудительной меры;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направление лиц,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применение принудительных мер медицинского характера в виде принудительного лечения в медицинской организации, оказывающей психиатрическую помощь в стационарных условиях, специализированного типа с интенсивным наблюдением;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обеспечение постоянного медицинского наблюдения за пациентами;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13) осуществление </w:t>
      </w:r>
      <w:hyperlink r:id="rId217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участии в организации получения лицами, страдающими психическими расстройствами, общего образования, в том числе по адаптированной образовательной программе;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участие в проведение трудовой терапии и трудового обучения;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освоение и внедрение в практику новых эффективных методов профилактики, диагностики, лечения и психосоциальной реабилитации лиц,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18) представление отчетности в соответствии с </w:t>
      </w:r>
      <w:hyperlink r:id="rId218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</w:t>
      </w:r>
      <w:hyperlink r:id="rId219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7. Постоянное интенсивное наблюдение за состоянием и поведением лиц, находящихся на принудительном лечении в Больнице, осуществляется медицинскими работниками при содействии сотрудников подразделения охраны психиатрического стационара, в том числе с использованием технических средств (теле-, видео- и радиоконтроля) &lt;5&gt;. Подразделение охраны участвует во всех мерах по обеспечению безопасности пациентов и работающего в Больнице персонала в соответствии со своей инструкцией.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20">
        <w:r>
          <w:rPr>
            <w:color w:val="0000FF"/>
          </w:rPr>
          <w:t>закон</w:t>
        </w:r>
      </w:hyperlink>
      <w:r>
        <w:t xml:space="preserve"> от 7 мая 2009 г. N 92-ФЗ "Об обеспечении охраны психиатрических больниц (стационаров) специализированного типа с интенсивным наблюдением" (Собрание законодательства Российской Федерации, 2009, N 19, ст. 2282).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8. В Больнице устанавливается пропускной режим, доступ в Больницу, за исключением помещений для свиданий, разрешается только работникам медицинской организации, а также сотрудникам федерального органа исполнительной власти в сфере здравоохранения. Остальные лица допускаются с разрешения главного врача, его заместителя по медицинской части, а в их отсутствие - дежурного врача.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9. Пациенты, принятые в Больницу, размещаются в отделениях и палатах с учетом их психического состояния. Мужчины и женщины содержатся отдельно. Взрослые и несовершеннолетние содержатся раздельно. В зависимости от состояния больного за ним устанавливается наблюдение, исключающее возможность совершения нового общественно опасного действия, осуществления попыток к побегу, самоубийству, и назначается соответствующее лечение.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80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3" w:name="P7882"/>
      <w:bookmarkEnd w:id="83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ПСИХИАТРИЧЕСКОЙ БОЛЬНИЦЫ (СТАЦИОНАРА) СПЕЦИАЛИЗИРОВАННОГО</w:t>
      </w:r>
    </w:p>
    <w:p w:rsidR="001D17DC" w:rsidRDefault="001D17DC">
      <w:pPr>
        <w:pStyle w:val="ConsPlusTitle"/>
        <w:jc w:val="center"/>
      </w:pPr>
      <w:r>
        <w:t>ТИПА С ИНТЕНСИВНЫМ НАБЛЮДЕНИЕМ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при количестве коек более 500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отделение, менее 50 коек - вместо 0,5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психиатрическим отделением для пациентов, больных туберкулезом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коек, менее 30 коек - вместо 0,5 должности врача-психиатра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Врач-фтизиатр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45 коек для пациентов, больных туберкулезом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 для женщин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Врач-хирург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2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Врач-стоматолог (зубной врач)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коек, но не менее 1,0 должности в больницах на 200 и более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Врач-статистик (врач-методист)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приемного отделения - врач-психиатр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2,0 должности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 или младшая медицинская сестра по уходу за больными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25 коек для наблюдения за пациентами и их сопровождения (для обеспечения круглосуточной работы);</w:t>
            </w:r>
          </w:p>
          <w:p w:rsidR="001D17DC" w:rsidRDefault="001D17DC">
            <w:pPr>
              <w:pStyle w:val="ConsPlusNormal"/>
            </w:pPr>
            <w:r>
              <w:t>5,75 должности на 500 коек для работы в приемном отделении (для обеспечения круглосуточной работы); 2,0 должности на отделение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600 коек, но не менее 1,0 должности в больнице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менее 1,0 должности в больнице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300 коек, но не менее 2,0 должностей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в больницах более 800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коек, но не менее 1,0 должности на больницу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81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4" w:name="P8054"/>
      <w:bookmarkEnd w:id="84"/>
      <w:r>
        <w:t>СТАНДАРТ</w:t>
      </w:r>
    </w:p>
    <w:p w:rsidR="001D17DC" w:rsidRDefault="001D17DC">
      <w:pPr>
        <w:pStyle w:val="ConsPlusTitle"/>
        <w:jc w:val="center"/>
      </w:pPr>
      <w:r>
        <w:t>ОСНАЩЕНИЯ ПСИХИАТРИЧЕСКОЙ БОЛЬНИЦЫ (СТАЦИОНАРА)</w:t>
      </w:r>
    </w:p>
    <w:p w:rsidR="001D17DC" w:rsidRDefault="001D17DC">
      <w:pPr>
        <w:pStyle w:val="ConsPlusTitle"/>
        <w:jc w:val="center"/>
      </w:pPr>
      <w:r>
        <w:t>СПЕЦИАЛИЗИРОВАННОГО ТИПА С ИНТЕНСИВНЫМ НАБЛЮДЕНИЕМ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1. Стандарт оснащения психиатрической больницы (стационара) специализированного типа с интенсивным наблюдением (без физиотерапевтического отделения (кабинета)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2">
              <w:r>
                <w:rPr>
                  <w:color w:val="0000FF"/>
                </w:rPr>
                <w:t>классификации</w:t>
              </w:r>
            </w:hyperlink>
            <w:hyperlink w:anchor="P831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23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500 коек,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250 коек, но 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электрошоковой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250 коек,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каждое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нескладная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Кресло-коляска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207990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приводом на задние колеса,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рычажным приводом, 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пациентом/сопровождающим лицом, с односторонним рычажным приводом,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207850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ручным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электродвигателем, управляемая сопровождающим лицом, с электронным рулевым управлением, нескладная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Кресло-коляска, управляемая пациентом, с двуручным цепным приводом, складная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общебольничная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339190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Наборы для применения мер физического стеснения и изоляции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Из расчета 10 наборов на палату со строгим надзором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Фиксатор конечности/туловища/головы,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Устройство для иммобилизации взрослого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85" w:name="P8311"/>
      <w:bookmarkEnd w:id="85"/>
      <w:r>
        <w:t>&lt;1&gt;</w:t>
      </w:r>
      <w:hyperlink r:id="rId224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3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старшую медицинскую сестру, по 1 на пост медицинской сестры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специалиста по социальной работе: стол, стул (кресло), персональный компьютер с программным обеспечением и выходом в интернет (либо автоматизированное рабочее место (АРМ) специалиста по социальной работе)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специалиста по социальной работе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социального работника: стол, стул (кресло), персональный компьютер с программным обеспечением и выходом в интернет (либо автоматизированное рабочее место (АРМ) социального работника)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социального работника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Система видеонаблюдения (видеокамеры и мониторы)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В каждом психиатрическом/реабилитационном отделении: видеокамеры - по 1 на палату, пост медицинской сестры, помещение для приема пищи, коридор, помещение для проведения психосоциальной терапии и реабилитации; мониторы - по 1 на пост медицинской сестры, пост сотрудников отдела охраны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Сейф для хранения документации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Не менее 10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психиатрической больницы (стационара) специализированного типа с интенсивным наблюдением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25">
              <w:r>
                <w:rPr>
                  <w:color w:val="0000FF"/>
                </w:rPr>
                <w:t>классификации</w:t>
              </w:r>
            </w:hyperlink>
            <w:hyperlink w:anchor="P85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2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5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 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3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4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5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212330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для фототерапии красным светом, с питанием от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212340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для фототерапии красным светом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333780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Лампа для фототерапии синим светом, клиническая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3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229110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лазерной допплеровской визуализации для кожной микроциркуляции крови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лазерной спектрофотометрии и биофотометрии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опорно-двигательного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1 - 2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181300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Ванна парафиновая физиотерапевтическая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181300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Ванна парафиновая физиотерапевтическая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Кюветы для парафинолечения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8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каждый кабинет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магнитной нейростимуляции, передвижная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Стимулятор электромагнитный транскраниальный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86" w:name="P8539"/>
      <w:bookmarkEnd w:id="86"/>
      <w:r>
        <w:t>&lt;2&gt;</w:t>
      </w:r>
      <w:hyperlink r:id="rId22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82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r>
        <w:t>ПРАВИЛА</w:t>
      </w:r>
    </w:p>
    <w:p w:rsidR="001D17DC" w:rsidRDefault="001D17DC">
      <w:pPr>
        <w:pStyle w:val="ConsPlusTitle"/>
        <w:jc w:val="center"/>
      </w:pPr>
      <w:r>
        <w:t>ОРГАНИЗАЦИИ ДЕЯТЕЛЬНОСТИ ДЕТСКОЙ ПСИХИАТРИЧЕСКОЙ БОЛЬНИЦЫ</w:t>
      </w:r>
    </w:p>
    <w:p w:rsidR="001D17DC" w:rsidRDefault="001D17DC">
      <w:pPr>
        <w:pStyle w:val="ConsPlusTitle"/>
        <w:jc w:val="center"/>
      </w:pPr>
      <w:r>
        <w:t>(ЦЕНТРА ПСИХИЧЕСКОГО ЗДОРОВЬЯ ДЕТЕЙ)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1. Детская психиатрическая больница (центр психического здоровья детей) (далее - Больница) является самостоятельной медицинской организацией, создаваемой для оказания первичной специализированной медико-санитарной помощи (при наличии в структуре Больницы структурных подразделений для оказания медицинской помощи в амбулаторных условиях) и специализированной медицинской помощи детям, страдающим психическими расстройствами и расстройствами поведения (далее - психические расстройства), и имеющей лицензии на осуществление медицинской деятельности, предусматривающие выполнение работ (оказание услуг) по "психиатрии", "психотерапии", "психиатрическому освидетельствованию", "акушерству и гинекологии (за исключением использования вспомогательных репродуктивных технологий и искусственного прерывания беременности)", "детской хирургии", "диетологии", "инфекционным болезням", "клинической лабораторной диагностике", "клинической фармакологии", "лечебной физкультуре", "медицинской статистике", "неврологии", "организации здравоохранения и общественному здоровью, эпидемиологии", "оториноларингологии (за исключением кохлеарной имплантации)", "офтальмологии", "педиатрии", "рентгенологии", "стоматологии терапевтической", "терапии", "функциональной диагностике".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2. На должность главного врача (заведующего) Больницы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специальностям </w:t>
      </w:r>
      <w:hyperlink r:id="rId228">
        <w:r>
          <w:rPr>
            <w:color w:val="0000FF"/>
          </w:rPr>
          <w:t>"психиатрия"</w:t>
        </w:r>
      </w:hyperlink>
      <w:r>
        <w:t xml:space="preserve"> и "</w:t>
      </w:r>
      <w:hyperlink r:id="rId229">
        <w:r>
          <w:rPr>
            <w:color w:val="0000FF"/>
          </w:rPr>
          <w:t>организация здравоохранения</w:t>
        </w:r>
      </w:hyperlink>
      <w:r>
        <w:t xml:space="preserve"> и общественное здоровье", а также профессиональному </w:t>
      </w:r>
      <w:hyperlink r:id="rId230">
        <w:r>
          <w:rPr>
            <w:color w:val="0000FF"/>
          </w:rPr>
          <w:t>стандарту</w:t>
        </w:r>
      </w:hyperlink>
      <w:r>
        <w:t>"Специалист в области организации здравоохранения и общественного здоровья", утвержденному приказом Министерства труда и социальной защиты Российской Федерации от 7 ноября 2017 г. N 768н &lt;2&gt;.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&lt;1&gt; Зарегистрирован Министерством юстиции Российской Федерации 23 октября 2015 г., регистрационный N 39438 с изменениями, внесенными приказами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и от 4 сентября 2020 г. N 940н (зарегистрирован Министерством юстиции Российской Федерации 1 октября 2020 г., регистрационный N 60182).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&lt;2&gt; Зарегистрирован Министерством юстиции Российской Федерации 29 ноября 2017 г., регистрационный N 49047.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3. Структура и штатная численность Больницы устанавливаются главным врачом Больницы исходя из объема оказываемой медицинской помощи и численности обслуживаемого населения.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Для Больницы государственной и муниципальной систем здравоохранения штатная численность устанавливается с учетом рекомендуемых штатных нормативов детской психиатрической больницы (центра психического здоровья детей), предусмотренных </w:t>
      </w:r>
      <w:hyperlink w:anchor="P8628">
        <w:r>
          <w:rPr>
            <w:color w:val="0000FF"/>
          </w:rPr>
          <w:t>приложение N 83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4. Оснащение Больницы осуществляется в соответствии со стандартом оснащения детской психиатрической больницы (центра психического здоровья детей), предусмотренным </w:t>
      </w:r>
      <w:hyperlink w:anchor="P8816">
        <w:r>
          <w:rPr>
            <w:color w:val="0000FF"/>
          </w:rPr>
          <w:t>приложением N 84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исходя из установленной структуры Больницы.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5. Для организации работы Больницы в ее структуре рекомендуется предусмотреть: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приемное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общепсихиатрическое отделение для обслуживания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психотерапевтическое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психиатрическое отделение для пациентов, больных туберкулезом;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отделение оказания психиатрической помощи в экстренной и неотложной формах;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отделение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психиатрический дневной стационар для обслуживания детского населения;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психиатрический дневной стационар для психосоциальной реабилитации;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отделение "Телефон доверия";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диспансерное отделение;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кабинет(ы) врачей-специалистов;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12) кабинет(ы) медицинского психолога;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кабинет(ы) логопеда;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кабинет(ы) дефектолога;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физиотерапевтическое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отделение (кабинет) функциональной диагностики;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рентгенологическое отделение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клинико-диагностическую лабораторию;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аптеку;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организационно-методический отдел (кабинет);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21) игровую комнату.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6. Больница осуществляет следующие функции: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1) оказание первичной специализированной медико-санитарной помощи (при наличии в структуре Больницы амбулаторных подразделений) и специализированной медицинской помощи детям, страдающим психическими расстройствами или имеющим риск их развития;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2) проведение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3) проведение психиатрического обследования и медицинского психиатрического освидетельствования детей;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4) участие в проведении диспансеризации, медицинских осмотров и медицинских освидетельствований детей;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5) участие в оказании медицинской помощи пострадавшим в результате чрезвычайных ситуаций;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6) направление детей, страдающих психическими расстройствами или имеющих риск их развития, при наличии медицинских показаний в медицинские организации, оказывающие медицинскую помощь при психических расстройствах;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7) направление детей, страдающих психическими расстройствами или имеющих риск их развития, при наличии медицинских показаний на консультацию к врачам-специалистам;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8) диспансерное наблюдение за детьми, страдающими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9) применение принудительных мер медицинского характера;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10) осуществление мероприятий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11) организация и проведение санитарно-просветительной работы среди населения по профилактике психических расстройств;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12) осуществление </w:t>
      </w:r>
      <w:hyperlink r:id="rId23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13) участие в оформлении медицинских документов для направления пациентов на медико-социальную экспертизу;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14) взаимодействие с организациями и объединениями, оказывающими медико-психологическую и медико-социальную помощь детям, страдающим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15) оказание мер психологической поддержки членам семей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16) оказание консультативной помощи врачам-психиатрам стационарных организаций социального обслуживания, предназначенных для детей-инвалидов, страдающих психическими расстройствами (далее - стационарные организации социального обслуживания), по вопросам диагностики, лечения и психосоциальной реабилитации детей, страдающих психическими расстройствами, проживающих в стационарных организациях социального обслуживания;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17) оказание методической и консультативной помощи врачам-специалистам по вопросам профилактики, диагностики, лечения и психосоциальной реабилитации детей, страдающих психическими расстройствами, в том числе с применением телемедицинских технологий;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18) освоение и внедрение в практику новых эффективных методов профилактики, диагностики, лечения и психосоциальной реабилитации детей, страдающих психическими расстройствами;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19) участие в организации и проведении научно-практических мероприятий;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20) участие в проведении анализа медико-статистических показателей заболеваемости, инвалидности и смертности лиц, страдающих психическими расстройствами, прикрепленных к территории, обслуживаемой Больницей;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 xml:space="preserve">21) представление отчетности в соответствии с </w:t>
      </w:r>
      <w:hyperlink r:id="rId232">
        <w:r>
          <w:rPr>
            <w:color w:val="0000FF"/>
          </w:rPr>
          <w:t>пунктом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2011, N 48, ст. 6724.</w:t>
      </w:r>
    </w:p>
    <w:p w:rsidR="001D17DC" w:rsidRDefault="001D17DC">
      <w:pPr>
        <w:pStyle w:val="ConsPlusNormal"/>
        <w:spacing w:before="220"/>
        <w:ind w:firstLine="540"/>
        <w:jc w:val="both"/>
      </w:pPr>
      <w:r>
        <w:t>&lt;4&gt;</w:t>
      </w:r>
      <w:hyperlink r:id="rId233">
        <w:r>
          <w:rPr>
            <w:color w:val="0000FF"/>
          </w:rPr>
          <w:t>Часть 1 статьи 91</w:t>
        </w:r>
      </w:hyperlink>
      <w:r>
        <w:t xml:space="preserve"> Федерального закона N 323-ФЗ (Собрание законодательства Российской Федерации, 2011, N 48, ст. 6724; 2020, N 52, ст. 8584).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83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7" w:name="P8628"/>
      <w:bookmarkEnd w:id="87"/>
      <w:r>
        <w:t>РЕКОМЕНДУЕМЫЕ ШТАТНЫЕ НОРМАТИВЫ</w:t>
      </w:r>
    </w:p>
    <w:p w:rsidR="001D17DC" w:rsidRDefault="001D17DC">
      <w:pPr>
        <w:pStyle w:val="ConsPlusTitle"/>
        <w:jc w:val="center"/>
      </w:pPr>
      <w:r>
        <w:t>ДЕТСКОЙ ПСИХИАТРИЧЕСКОЙ БОЛЬНИЦЫ (ЦЕНТРА ПСИХИЧЕСКОГО</w:t>
      </w:r>
    </w:p>
    <w:p w:rsidR="001D17DC" w:rsidRDefault="001D17DC">
      <w:pPr>
        <w:pStyle w:val="ConsPlusTitle"/>
        <w:jc w:val="center"/>
      </w:pPr>
      <w:r>
        <w:t>ЗДОРОВЬЯ ДЕТЕЙ)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402"/>
        <w:gridCol w:w="5159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главного врача по психосоциальной реабилитации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отделением - 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отделение, в отделении до 30 коек - вместо 0,5 должности врача-психиатра детского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коек/пациенто-мест (для общепсихиатрического отделения для обслуживания детского населения, психиатрического дневного стационара для обслуживания детского населения, отделения психосоциальной реабилитации), 1,0 должность на 20 коек/пациенто-мест (для психиатрического дневного стационара для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Врач-педиатр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Врач-терапевт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на 1,0 должность врача-психиатра детского в отделении совместного пребывания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- акушер-гинеколог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(при наличии отделения для девочек)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Врач-невролог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Врач-хирург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 xml:space="preserve">Должности устанавливаются в соответствии с </w:t>
            </w:r>
            <w:hyperlink r:id="rId234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функциональных исследований, утвержденными приказом Министерства здравоохранения Российской Федерации от 26 декабря 2016 г. N 997н (зарегистрирован Министерством юстиции Российской Федерации 14 февраля 2017 г., регистрационный N 45620)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Врач-стоматолог (зубной врач)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Врач-офтальмолог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Врач-рентгенолог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Врач-диетолог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Врач-эпидемиолог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Врач-методист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Врач приемного отделения - врач-психиатр детский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5,75 должности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Клинический фармаколог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(медицинская сестра палатная (постовая)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для обеспечения круглосуточной работы:</w:t>
            </w:r>
          </w:p>
          <w:p w:rsidR="001D17DC" w:rsidRDefault="001D17DC">
            <w:pPr>
              <w:pStyle w:val="ConsPlusNormal"/>
            </w:pPr>
            <w:r>
              <w:t>5,75 должности на 10 коек/пациенто-мест (для общепсихиатрического отделения для обслуживания детского населения, отделения психосоциальной реабилитации), 5,75 должности на 15 коек/пациенто-мест (для психиатрического дневного стационара для обслуживания детского населения), 5,75 должности на 20 коек/пациенто-мест (для психиатрического дневного стационара для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не менее 2,0 должностей на каждый процедурный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9,5 должностей на 500 коек (для обеспечения круглосуточной работы)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тыс. условных физиотерапевтических единиц в год, но не менее 1,0 должности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Логопед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Дефектолог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реабилитации), 1,0 должность на 5 коек/пациенто-мест отделения (для отделения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Прочие педагогические работники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реабилитации), 1,0 должность на 5 коек/пациенто-мест отделения (для отделения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Помощник воспитателя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на 15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отделение; 0,5 должности на 1,0 должность медицинской сестры процедурной; 5,75 должности на 500 коек (для обеспечения круглосуточной работы приемного отделения);</w:t>
            </w:r>
          </w:p>
          <w:p w:rsidR="001D17DC" w:rsidRDefault="001D17DC">
            <w:pPr>
              <w:pStyle w:val="ConsPlusNormal"/>
            </w:pPr>
            <w:r>
              <w:t>2,0 должности на отделение для питания пациентов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Рентгенолаборант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1,0 должность врача-рентгенолога, включая заведующего рентгенологическим кабинетом (отделением)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15 коек/пациенто-мест (для общепсихиатрического отделения для обслуживания детского населения), 1,0 должность на 20 коек/пациенто-мест (для психиатрического дневного стационара для обслуживания детского населения), 1,0 должность на 10 коек/пациенто-мест (для психиатрического дневного стационара для психосоциальной реабилитации, отделения психосоциальной реабилитации)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400 коек, но не более 3,0 должностей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75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25 коек для детей школьного возраста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1000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500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Фармацевт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300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0,5 должности в больницах более 400 коек, 1,0 должность в больницах более 1000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800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Юрисконсульт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1,0 должность на 200 коек, но не менее 1,0 должности на больницу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02" w:type="dxa"/>
          </w:tcPr>
          <w:p w:rsidR="001D17DC" w:rsidRDefault="001D17DC">
            <w:pPr>
              <w:pStyle w:val="ConsPlusNormal"/>
            </w:pPr>
            <w:r>
              <w:t>Уборщик</w:t>
            </w:r>
          </w:p>
        </w:tc>
        <w:tc>
          <w:tcPr>
            <w:tcW w:w="5159" w:type="dxa"/>
          </w:tcPr>
          <w:p w:rsidR="001D17DC" w:rsidRDefault="001D17DC">
            <w:pPr>
              <w:pStyle w:val="ConsPlusNormal"/>
            </w:pPr>
            <w:r>
              <w:t>Должности устанавливаются из действующих расчетов норм площади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right"/>
        <w:outlineLvl w:val="1"/>
      </w:pPr>
      <w:r>
        <w:t>Приложение N 84</w:t>
      </w:r>
    </w:p>
    <w:p w:rsidR="001D17DC" w:rsidRDefault="001D17DC">
      <w:pPr>
        <w:pStyle w:val="ConsPlusNormal"/>
        <w:jc w:val="right"/>
      </w:pPr>
      <w:r>
        <w:t>к Порядку оказания</w:t>
      </w:r>
    </w:p>
    <w:p w:rsidR="001D17DC" w:rsidRDefault="001D17DC">
      <w:pPr>
        <w:pStyle w:val="ConsPlusNormal"/>
        <w:jc w:val="right"/>
      </w:pPr>
      <w:r>
        <w:t>медицинской помощи при психических</w:t>
      </w:r>
    </w:p>
    <w:p w:rsidR="001D17DC" w:rsidRDefault="001D17DC">
      <w:pPr>
        <w:pStyle w:val="ConsPlusNormal"/>
        <w:jc w:val="right"/>
      </w:pPr>
      <w:r>
        <w:t>расстройствах и расстройствах</w:t>
      </w:r>
    </w:p>
    <w:p w:rsidR="001D17DC" w:rsidRDefault="001D17DC">
      <w:pPr>
        <w:pStyle w:val="ConsPlusNormal"/>
        <w:jc w:val="right"/>
      </w:pPr>
      <w:r>
        <w:t>поведения, утвержденному приказом</w:t>
      </w:r>
    </w:p>
    <w:p w:rsidR="001D17DC" w:rsidRDefault="001D17DC">
      <w:pPr>
        <w:pStyle w:val="ConsPlusNormal"/>
        <w:jc w:val="right"/>
      </w:pPr>
      <w:r>
        <w:t>Министерства здравоохранения</w:t>
      </w:r>
    </w:p>
    <w:p w:rsidR="001D17DC" w:rsidRDefault="001D17DC">
      <w:pPr>
        <w:pStyle w:val="ConsPlusNormal"/>
        <w:jc w:val="right"/>
      </w:pPr>
      <w:r>
        <w:t>Российской Федерации</w:t>
      </w:r>
    </w:p>
    <w:p w:rsidR="001D17DC" w:rsidRDefault="001D17DC">
      <w:pPr>
        <w:pStyle w:val="ConsPlusNormal"/>
        <w:jc w:val="right"/>
      </w:pPr>
      <w:r>
        <w:t>от 14 октября 2022 г. N 668н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</w:pPr>
      <w:bookmarkStart w:id="88" w:name="P8816"/>
      <w:bookmarkEnd w:id="88"/>
      <w:r>
        <w:t>СТАНДАРТ</w:t>
      </w:r>
    </w:p>
    <w:p w:rsidR="001D17DC" w:rsidRDefault="001D17DC">
      <w:pPr>
        <w:pStyle w:val="ConsPlusTitle"/>
        <w:jc w:val="center"/>
      </w:pPr>
      <w:r>
        <w:t>ОСНАЩЕНИЯ ДЕТСКОЙ ПСИХИАТРИЧЕСКОЙ БОЛЬНИЦЫ (ЦЕНТРА</w:t>
      </w:r>
    </w:p>
    <w:p w:rsidR="001D17DC" w:rsidRDefault="001D17DC">
      <w:pPr>
        <w:pStyle w:val="ConsPlusTitle"/>
        <w:jc w:val="center"/>
      </w:pPr>
      <w:r>
        <w:t>ПСИХИЧЕСКОГО ЗДОРОВЬЯ ДЕТЕЙ)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1. Стандарт оснащения детской психиатрической больницы (центра психического здоровья детей) (без физиотерапевтического отделения (кабинета)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35">
              <w:r>
                <w:rPr>
                  <w:color w:val="0000FF"/>
                </w:rPr>
                <w:t>классификации</w:t>
              </w:r>
            </w:hyperlink>
            <w:hyperlink w:anchor="P904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36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291870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250 коек, но 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рентгеновской компьютерной томографии всего тела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(для федеральных учреждений)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282030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рентгеновской компьютерной томографии с ограниченным полем обзора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 постоянным магнитом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(для клиник федеральных учреждений)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 резистивным магнитом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135160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269170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Электрокардиограф, профессиональный, многоканальный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Электрокардиограф многоканальный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Электрокардиограф многоканальный, с усреднением сигнала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300680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в крови для домашнего использования/использования у постели больного ИВД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Экспресс-измеритель концентрации глюкозы в крови портативный с набором тест-полосок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344120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мониторинга глюкозы ИВД, для использования вблизи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149980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Пульсоксиметр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150020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Пульсоксиметр, с питанием от сети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260250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универсальная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ультразвукового исследования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324320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ультразвуковой визуализации ручная, для поверхности тела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279970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Набор экстренной медицинской помощи, содержащий лекарственные средства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169180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500 коек, но 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232890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314540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 стационарный высокочастотный с пневмоприводом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одноразового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искусственной вентиляции легких, пневматический,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126500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Дефибриллятор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119850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с ручным управлением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262440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Дефибриллятор внешний полуавтоматический для профессионального использования с питанием от неперезаряжаемой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157600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Ростомер медицинский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Ростомер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124550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неавтоматизированный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Фонендоскоп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Стетоскоп электронный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300820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Молоток неврологический перкуссионный, ручной, многоразового использования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Молоток неврологический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врачей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Термометр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 на каждый пост медицинской сестры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213740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ртутный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электронный для периодического измерения температуры тела пациента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капиллярный для измерения температуры тела пациента, на основе сплава галлия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358080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Весы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Весы-стул, электронные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258840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Цифровой (аналоговый) рентгеновский аппарат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191190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191220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208940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173270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рентгеновская диагностическая переносная общего назначения, цифровая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271400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передвижная (тележка) для проведении сердечно-легочной реанимации, с оборудованием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Стойка для внутривенных вливаний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Стойка для внутривенных инфузий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 на 10 коек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215850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Холодильник фармацевтический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Холодильник медицинский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 на каждый процедурный кабинет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Сейф-термостат для хранения наркотических препаратов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Сейф для хранения сильнодействующих и психотропных веществ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 на отделение (1 - в кабинет старшей медицинской сестры, 1 - в процедурный кабинет)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139690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Кушетка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 на отделение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187250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120210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Кровать медицинская (детская, подростковая, общебольничная)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131200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184150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По числу коек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89" w:name="P9048"/>
      <w:bookmarkEnd w:id="89"/>
      <w:r>
        <w:t>&lt;1&gt;</w:t>
      </w:r>
      <w:hyperlink r:id="rId237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3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798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врача (включая главного врача, заместителей главного врача и заведующих отделением)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медицинской сестры: стол, стул (кресло), персональный компьютер с программным обеспечением и выходом в интернет (либо автоматизированное рабочее место (АРМ) медицинской сестры)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каждую медицинскую сестру (включая главную медицинскую сестру и старших медицинских сестер)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медицинского психолога: стол, стул (кресло), персональный компьютер с программным обеспечением и выходом в интернет (либо автоматизированное рабочее место (АРМ) медицинского психолога)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медицинского психолога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логопеда/дефектолога: стол, стул (кресло), персональный компьютер с программным обеспечением и выходом в интернет (либо автоматизированное рабочее место (АРМ) логопеда/дефектолога)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логопеда/дефектолога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лечебной физкультуре: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лечебной физкультуре)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инструктора по лечебной физкультуре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Рабочее место инструктора по труду: стол, стул (кресло), персональный компьютер с программным обеспечением и выходом в интернет (либо автоматизированное рабочее место (АРМ) инструктора по труду)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каждого инструктора по труду в смену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Сетевое многофункциональное устройство (МФУ)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1 на кабинет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и оборудования для экспериментально-психологического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психологов,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логопедического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логопедов, но не менее 1</w:t>
            </w: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1D17DC" w:rsidRDefault="001D17DC">
            <w:pPr>
              <w:pStyle w:val="ConsPlusNormal"/>
            </w:pPr>
            <w:r>
              <w:t>Набор материалов для дефектологического исследования</w:t>
            </w:r>
          </w:p>
        </w:tc>
        <w:tc>
          <w:tcPr>
            <w:tcW w:w="3798" w:type="dxa"/>
          </w:tcPr>
          <w:p w:rsidR="001D17DC" w:rsidRDefault="001D17DC">
            <w:pPr>
              <w:pStyle w:val="ConsPlusNormal"/>
            </w:pPr>
            <w:r>
              <w:t>По числу дефектологов, но 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ind w:firstLine="540"/>
        <w:jc w:val="both"/>
        <w:outlineLvl w:val="2"/>
      </w:pPr>
      <w:r>
        <w:t>2. Стандарт оснащения физиотерапевтического отделения (кабинета) детской психиатрической больницы (центра психического здоровья детей)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665"/>
        <w:gridCol w:w="2551"/>
        <w:gridCol w:w="1474"/>
      </w:tblGrid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238">
              <w:r>
                <w:rPr>
                  <w:color w:val="0000FF"/>
                </w:rPr>
                <w:t>классификации</w:t>
              </w:r>
            </w:hyperlink>
            <w:hyperlink w:anchor="P929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65" w:type="dxa"/>
          </w:tcPr>
          <w:p w:rsidR="001D17DC" w:rsidRDefault="001D17DC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239">
              <w:r>
                <w:rPr>
                  <w:color w:val="0000FF"/>
                </w:rPr>
                <w:t>классификацией</w:t>
              </w:r>
            </w:hyperlink>
          </w:p>
        </w:tc>
        <w:tc>
          <w:tcPr>
            <w:tcW w:w="2551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146060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ионофореза для доставки лекарственных средств, многоразового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174180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мозга для психиатрии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276000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транскраниальной электростимуляции, импульсная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местной дарсонвализации и (или) ультратонотерапии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3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для домашнего пользования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5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285040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глубокой электромагнитной стимуляции тканей, профессиональная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173300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Стимулятор глубоких тканей электромагнитный переносной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крайне высокочастотной физиопунктуры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293180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коротковолновой диатермической терапии, профессиональная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локальных/общих ультрафиолетовых облучений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для домашнего использования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206490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фототерапии назальная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132060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для фототерапии, профессиональный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212330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для фототерапии красным светом, с питанием от батареи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212340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для фототерапии красным светом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333780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Лампа для фототерапии синим светом, клиническая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131980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Облучатель ультрафиолетовый бактерицидный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Количество определяется исходя из категории (типа) и объема помещения, в котором размещается устройство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209360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Установка для создания ламинарного потока передвижная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152690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152700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292620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375930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Очиститель воздуха ультрафиолетовый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272140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электронный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каждый кабинет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272150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Счетчик использованного времени, механический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317670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Лазер для физиотерапии/опорно-двигательной системы, профессиональный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Не менее 3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353130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опорнодвигательного аппарата, носимый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126360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инфракрасной фототерапии опорнодвигательного аппарата, неносимый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181480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чрескожной электрической нейромиостимуляции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325650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электростимуляции для психиатрии/физиотерапии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335360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электролечения многофункциональная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252490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микроволновой диатермической терапии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182610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ультразвуковая терапевтическая с блоком нервно-мышечной стимуляции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Не менее 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354750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интенсивной ультразвуковой терапии опорно-двигательного аппарата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с подогревом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2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213220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303110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Гипоксикатор, без электропитания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</w:tcPr>
          <w:p w:rsidR="001D17DC" w:rsidRDefault="001D17D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342620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Душ гидромассажный</w:t>
            </w:r>
          </w:p>
        </w:tc>
        <w:tc>
          <w:tcPr>
            <w:tcW w:w="2551" w:type="dxa"/>
          </w:tcPr>
          <w:p w:rsidR="001D17DC" w:rsidRDefault="001D17DC">
            <w:pPr>
              <w:pStyle w:val="ConsPlusNormal"/>
            </w:pPr>
            <w:r>
              <w:t>Установка водолечебная с душами (дождевой, циркулярный, восходящий, струевой)</w:t>
            </w:r>
          </w:p>
        </w:tc>
        <w:tc>
          <w:tcPr>
            <w:tcW w:w="1474" w:type="dxa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239410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 на каждый кабинет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216350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216560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216630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122850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122830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366210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Аппарат для измерения артериального давления с определением аритмии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 w:val="restart"/>
          </w:tcPr>
          <w:p w:rsidR="001D17DC" w:rsidRDefault="001D17D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181070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физиотерапевтическая для электростимуляции, с питанием от сети</w:t>
            </w:r>
          </w:p>
        </w:tc>
        <w:tc>
          <w:tcPr>
            <w:tcW w:w="2551" w:type="dxa"/>
            <w:vMerge w:val="restart"/>
          </w:tcPr>
          <w:p w:rsidR="001D17DC" w:rsidRDefault="001D17DC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1474" w:type="dxa"/>
            <w:vMerge w:val="restart"/>
          </w:tcPr>
          <w:p w:rsidR="001D17DC" w:rsidRDefault="001D17DC">
            <w:pPr>
              <w:pStyle w:val="ConsPlusNormal"/>
            </w:pPr>
            <w:r>
              <w:t>1</w:t>
            </w: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323700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чрескожной электростимуляции нерва для обезболивания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  <w:tr w:rsidR="001D17DC">
        <w:tc>
          <w:tcPr>
            <w:tcW w:w="510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871" w:type="dxa"/>
          </w:tcPr>
          <w:p w:rsidR="001D17DC" w:rsidRDefault="001D17DC">
            <w:pPr>
              <w:pStyle w:val="ConsPlusNormal"/>
            </w:pPr>
            <w:r>
              <w:t>263160</w:t>
            </w:r>
          </w:p>
        </w:tc>
        <w:tc>
          <w:tcPr>
            <w:tcW w:w="2665" w:type="dxa"/>
          </w:tcPr>
          <w:p w:rsidR="001D17DC" w:rsidRDefault="001D17DC">
            <w:pPr>
              <w:pStyle w:val="ConsPlusNormal"/>
            </w:pPr>
            <w:r>
              <w:t>Система интерференционной электростимуляции</w:t>
            </w:r>
          </w:p>
        </w:tc>
        <w:tc>
          <w:tcPr>
            <w:tcW w:w="2551" w:type="dxa"/>
            <w:vMerge/>
          </w:tcPr>
          <w:p w:rsidR="001D17DC" w:rsidRDefault="001D17DC">
            <w:pPr>
              <w:pStyle w:val="ConsPlusNormal"/>
            </w:pPr>
          </w:p>
        </w:tc>
        <w:tc>
          <w:tcPr>
            <w:tcW w:w="1474" w:type="dxa"/>
            <w:vMerge/>
          </w:tcPr>
          <w:p w:rsidR="001D17DC" w:rsidRDefault="001D17DC">
            <w:pPr>
              <w:pStyle w:val="ConsPlusNormal"/>
            </w:pP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ind w:firstLine="540"/>
        <w:jc w:val="both"/>
      </w:pPr>
      <w:r>
        <w:t>--------------------------------</w:t>
      </w:r>
    </w:p>
    <w:p w:rsidR="001D17DC" w:rsidRDefault="001D17DC">
      <w:pPr>
        <w:pStyle w:val="ConsPlusNormal"/>
        <w:spacing w:before="220"/>
        <w:ind w:firstLine="540"/>
        <w:jc w:val="both"/>
      </w:pPr>
      <w:bookmarkStart w:id="90" w:name="P9292"/>
      <w:bookmarkEnd w:id="90"/>
      <w:r>
        <w:t>&lt;2&gt;</w:t>
      </w:r>
      <w:hyperlink r:id="rId240">
        <w:r>
          <w:rPr>
            <w:color w:val="0000FF"/>
          </w:rPr>
          <w:t>Часть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Title"/>
        <w:jc w:val="center"/>
        <w:outlineLvl w:val="3"/>
      </w:pPr>
      <w:r>
        <w:t>Прочее оборудование (оснащение)</w:t>
      </w:r>
    </w:p>
    <w:p w:rsidR="001D17DC" w:rsidRDefault="001D1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2"/>
      </w:tblGrid>
      <w:tr w:rsidR="001D17DC">
        <w:tc>
          <w:tcPr>
            <w:tcW w:w="5499" w:type="dxa"/>
          </w:tcPr>
          <w:p w:rsidR="001D17DC" w:rsidRDefault="001D17DC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572" w:type="dxa"/>
          </w:tcPr>
          <w:p w:rsidR="001D17DC" w:rsidRDefault="001D17DC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D17DC">
        <w:tc>
          <w:tcPr>
            <w:tcW w:w="5499" w:type="dxa"/>
          </w:tcPr>
          <w:p w:rsidR="001D17DC" w:rsidRDefault="001D17DC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3572" w:type="dxa"/>
          </w:tcPr>
          <w:p w:rsidR="001D17DC" w:rsidRDefault="001D17DC">
            <w:pPr>
              <w:pStyle w:val="ConsPlusNormal"/>
            </w:pPr>
            <w:r>
              <w:t>Не менее 1</w:t>
            </w:r>
          </w:p>
        </w:tc>
      </w:tr>
    </w:tbl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jc w:val="both"/>
      </w:pPr>
    </w:p>
    <w:p w:rsidR="001D17DC" w:rsidRDefault="001D17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043" w:rsidRDefault="008A1043"/>
    <w:sectPr w:rsidR="008A1043" w:rsidSect="0094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7DC"/>
    <w:rsid w:val="001D17DC"/>
    <w:rsid w:val="008A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7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17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17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17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17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17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17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17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447390&amp;dst=100461" TargetMode="External"/><Relationship Id="rId21" Type="http://schemas.openxmlformats.org/officeDocument/2006/relationships/hyperlink" Target="https://login.consultant.ru/link/?req=doc&amp;base=RZR&amp;n=466112&amp;dst=100593" TargetMode="External"/><Relationship Id="rId42" Type="http://schemas.openxmlformats.org/officeDocument/2006/relationships/hyperlink" Target="https://login.consultant.ru/link/?req=doc&amp;base=RZR&amp;n=359764&amp;dst=2" TargetMode="External"/><Relationship Id="rId63" Type="http://schemas.openxmlformats.org/officeDocument/2006/relationships/hyperlink" Target="https://login.consultant.ru/link/?req=doc&amp;base=RZR&amp;n=359764&amp;dst=2" TargetMode="External"/><Relationship Id="rId84" Type="http://schemas.openxmlformats.org/officeDocument/2006/relationships/hyperlink" Target="https://login.consultant.ru/link/?req=doc&amp;base=RZR&amp;n=466112&amp;dst=467" TargetMode="External"/><Relationship Id="rId138" Type="http://schemas.openxmlformats.org/officeDocument/2006/relationships/hyperlink" Target="https://login.consultant.ru/link/?req=doc&amp;base=RZR&amp;n=359764&amp;dst=2" TargetMode="External"/><Relationship Id="rId159" Type="http://schemas.openxmlformats.org/officeDocument/2006/relationships/hyperlink" Target="https://login.consultant.ru/link/?req=doc&amp;base=RZR&amp;n=466112&amp;dst=100593" TargetMode="External"/><Relationship Id="rId170" Type="http://schemas.openxmlformats.org/officeDocument/2006/relationships/hyperlink" Target="https://login.consultant.ru/link/?req=doc&amp;base=RZR&amp;n=359764&amp;dst=2" TargetMode="External"/><Relationship Id="rId191" Type="http://schemas.openxmlformats.org/officeDocument/2006/relationships/hyperlink" Target="https://login.consultant.ru/link/?req=doc&amp;base=RZR&amp;n=359764&amp;dst=2" TargetMode="External"/><Relationship Id="rId205" Type="http://schemas.openxmlformats.org/officeDocument/2006/relationships/hyperlink" Target="https://login.consultant.ru/link/?req=doc&amp;base=RZR&amp;n=359764&amp;dst=2" TargetMode="External"/><Relationship Id="rId226" Type="http://schemas.openxmlformats.org/officeDocument/2006/relationships/hyperlink" Target="https://login.consultant.ru/link/?req=doc&amp;base=RZR&amp;n=359764&amp;dst=2" TargetMode="External"/><Relationship Id="rId107" Type="http://schemas.openxmlformats.org/officeDocument/2006/relationships/hyperlink" Target="https://login.consultant.ru/link/?req=doc&amp;base=RZR&amp;n=359764&amp;dst=2" TargetMode="External"/><Relationship Id="rId11" Type="http://schemas.openxmlformats.org/officeDocument/2006/relationships/hyperlink" Target="https://login.consultant.ru/link/?req=doc&amp;base=EXPZ&amp;n=763941" TargetMode="External"/><Relationship Id="rId32" Type="http://schemas.openxmlformats.org/officeDocument/2006/relationships/hyperlink" Target="https://login.consultant.ru/link/?req=doc&amp;base=RZR&amp;n=466112&amp;dst=100593" TargetMode="External"/><Relationship Id="rId53" Type="http://schemas.openxmlformats.org/officeDocument/2006/relationships/hyperlink" Target="https://login.consultant.ru/link/?req=doc&amp;base=RZR&amp;n=466112&amp;dst=100793" TargetMode="External"/><Relationship Id="rId74" Type="http://schemas.openxmlformats.org/officeDocument/2006/relationships/hyperlink" Target="https://login.consultant.ru/link/?req=doc&amp;base=RZR&amp;n=447390&amp;dst=100461" TargetMode="External"/><Relationship Id="rId128" Type="http://schemas.openxmlformats.org/officeDocument/2006/relationships/hyperlink" Target="https://login.consultant.ru/link/?req=doc&amp;base=RZR&amp;n=359764&amp;dst=2" TargetMode="External"/><Relationship Id="rId149" Type="http://schemas.openxmlformats.org/officeDocument/2006/relationships/hyperlink" Target="https://login.consultant.ru/link/?req=doc&amp;base=RZR&amp;n=359764&amp;dst=2" TargetMode="External"/><Relationship Id="rId5" Type="http://schemas.openxmlformats.org/officeDocument/2006/relationships/hyperlink" Target="https://login.consultant.ru/link/?req=doc&amp;base=RZR&amp;n=466112&amp;dst=354" TargetMode="External"/><Relationship Id="rId95" Type="http://schemas.openxmlformats.org/officeDocument/2006/relationships/hyperlink" Target="https://login.consultant.ru/link/?req=doc&amp;base=RZR&amp;n=447390&amp;dst=100461" TargetMode="External"/><Relationship Id="rId160" Type="http://schemas.openxmlformats.org/officeDocument/2006/relationships/hyperlink" Target="https://login.consultant.ru/link/?req=doc&amp;base=RZR&amp;n=466112&amp;dst=100793" TargetMode="External"/><Relationship Id="rId181" Type="http://schemas.openxmlformats.org/officeDocument/2006/relationships/hyperlink" Target="https://login.consultant.ru/link/?req=doc&amp;base=RZR&amp;n=466112&amp;dst=100793" TargetMode="External"/><Relationship Id="rId216" Type="http://schemas.openxmlformats.org/officeDocument/2006/relationships/hyperlink" Target="https://login.consultant.ru/link/?req=doc&amp;base=RZR&amp;n=284077&amp;dst=100009" TargetMode="External"/><Relationship Id="rId237" Type="http://schemas.openxmlformats.org/officeDocument/2006/relationships/hyperlink" Target="https://login.consultant.ru/link/?req=doc&amp;base=RZR&amp;n=466112&amp;dst=100415" TargetMode="External"/><Relationship Id="rId22" Type="http://schemas.openxmlformats.org/officeDocument/2006/relationships/hyperlink" Target="https://login.consultant.ru/link/?req=doc&amp;base=RZR&amp;n=466112&amp;dst=100793" TargetMode="External"/><Relationship Id="rId43" Type="http://schemas.openxmlformats.org/officeDocument/2006/relationships/hyperlink" Target="https://login.consultant.ru/link/?req=doc&amp;base=RZR&amp;n=359764&amp;dst=2" TargetMode="External"/><Relationship Id="rId64" Type="http://schemas.openxmlformats.org/officeDocument/2006/relationships/hyperlink" Target="https://login.consultant.ru/link/?req=doc&amp;base=RZR&amp;n=359764&amp;dst=2" TargetMode="External"/><Relationship Id="rId118" Type="http://schemas.openxmlformats.org/officeDocument/2006/relationships/hyperlink" Target="https://login.consultant.ru/link/?req=doc&amp;base=RZR&amp;n=447390&amp;dst=100478" TargetMode="External"/><Relationship Id="rId139" Type="http://schemas.openxmlformats.org/officeDocument/2006/relationships/hyperlink" Target="https://login.consultant.ru/link/?req=doc&amp;base=RZR&amp;n=359764&amp;dst=2" TargetMode="External"/><Relationship Id="rId85" Type="http://schemas.openxmlformats.org/officeDocument/2006/relationships/hyperlink" Target="https://login.consultant.ru/link/?req=doc&amp;base=RZR&amp;n=359764&amp;dst=2" TargetMode="External"/><Relationship Id="rId150" Type="http://schemas.openxmlformats.org/officeDocument/2006/relationships/hyperlink" Target="https://login.consultant.ru/link/?req=doc&amp;base=RZR&amp;n=466112&amp;dst=100415" TargetMode="External"/><Relationship Id="rId171" Type="http://schemas.openxmlformats.org/officeDocument/2006/relationships/hyperlink" Target="https://login.consultant.ru/link/?req=doc&amp;base=RZR&amp;n=466112&amp;dst=100415" TargetMode="External"/><Relationship Id="rId192" Type="http://schemas.openxmlformats.org/officeDocument/2006/relationships/hyperlink" Target="https://login.consultant.ru/link/?req=doc&amp;base=RZR&amp;n=466112&amp;dst=100415" TargetMode="External"/><Relationship Id="rId206" Type="http://schemas.openxmlformats.org/officeDocument/2006/relationships/hyperlink" Target="https://login.consultant.ru/link/?req=doc&amp;base=RZR&amp;n=466112&amp;dst=100415" TargetMode="External"/><Relationship Id="rId227" Type="http://schemas.openxmlformats.org/officeDocument/2006/relationships/hyperlink" Target="https://login.consultant.ru/link/?req=doc&amp;base=RZR&amp;n=466112&amp;dst=100415" TargetMode="External"/><Relationship Id="rId201" Type="http://schemas.openxmlformats.org/officeDocument/2006/relationships/hyperlink" Target="https://login.consultant.ru/link/?req=doc&amp;base=RZR&amp;n=466112&amp;dst=100593" TargetMode="External"/><Relationship Id="rId222" Type="http://schemas.openxmlformats.org/officeDocument/2006/relationships/hyperlink" Target="https://login.consultant.ru/link/?req=doc&amp;base=RZR&amp;n=359764&amp;dst=2" TargetMode="External"/><Relationship Id="rId12" Type="http://schemas.openxmlformats.org/officeDocument/2006/relationships/hyperlink" Target="https://login.consultant.ru/link/?req=doc&amp;base=EXPZ&amp;n=763941" TargetMode="External"/><Relationship Id="rId17" Type="http://schemas.openxmlformats.org/officeDocument/2006/relationships/hyperlink" Target="https://login.consultant.ru/link/?req=doc&amp;base=RZR&amp;n=447390&amp;dst=100478" TargetMode="External"/><Relationship Id="rId33" Type="http://schemas.openxmlformats.org/officeDocument/2006/relationships/hyperlink" Target="https://login.consultant.ru/link/?req=doc&amp;base=RZR&amp;n=466112&amp;dst=100793" TargetMode="External"/><Relationship Id="rId38" Type="http://schemas.openxmlformats.org/officeDocument/2006/relationships/hyperlink" Target="https://login.consultant.ru/link/?req=doc&amp;base=RZR&amp;n=447390&amp;dst=100461" TargetMode="External"/><Relationship Id="rId59" Type="http://schemas.openxmlformats.org/officeDocument/2006/relationships/hyperlink" Target="https://login.consultant.ru/link/?req=doc&amp;base=RZR&amp;n=447390&amp;dst=100568" TargetMode="External"/><Relationship Id="rId103" Type="http://schemas.openxmlformats.org/officeDocument/2006/relationships/hyperlink" Target="https://login.consultant.ru/link/?req=doc&amp;base=RZR&amp;n=466112&amp;dst=100593" TargetMode="External"/><Relationship Id="rId108" Type="http://schemas.openxmlformats.org/officeDocument/2006/relationships/hyperlink" Target="https://login.consultant.ru/link/?req=doc&amp;base=RZR&amp;n=466112&amp;dst=100415" TargetMode="External"/><Relationship Id="rId124" Type="http://schemas.openxmlformats.org/officeDocument/2006/relationships/hyperlink" Target="https://login.consultant.ru/link/?req=doc&amp;base=RZR&amp;n=447390&amp;dst=100461" TargetMode="External"/><Relationship Id="rId129" Type="http://schemas.openxmlformats.org/officeDocument/2006/relationships/hyperlink" Target="https://login.consultant.ru/link/?req=doc&amp;base=RZR&amp;n=466112&amp;dst=100415" TargetMode="External"/><Relationship Id="rId54" Type="http://schemas.openxmlformats.org/officeDocument/2006/relationships/hyperlink" Target="https://login.consultant.ru/link/?req=doc&amp;base=RZR&amp;n=466112&amp;dst=467" TargetMode="External"/><Relationship Id="rId70" Type="http://schemas.openxmlformats.org/officeDocument/2006/relationships/hyperlink" Target="https://login.consultant.ru/link/?req=doc&amp;base=RZR&amp;n=466112&amp;dst=467" TargetMode="External"/><Relationship Id="rId75" Type="http://schemas.openxmlformats.org/officeDocument/2006/relationships/hyperlink" Target="https://login.consultant.ru/link/?req=doc&amp;base=RZR&amp;n=466112&amp;dst=100593" TargetMode="External"/><Relationship Id="rId91" Type="http://schemas.openxmlformats.org/officeDocument/2006/relationships/hyperlink" Target="https://login.consultant.ru/link/?req=doc&amp;base=RZR&amp;n=466112&amp;dst=467" TargetMode="External"/><Relationship Id="rId96" Type="http://schemas.openxmlformats.org/officeDocument/2006/relationships/hyperlink" Target="https://login.consultant.ru/link/?req=doc&amp;base=RZR&amp;n=466112&amp;dst=100593" TargetMode="External"/><Relationship Id="rId140" Type="http://schemas.openxmlformats.org/officeDocument/2006/relationships/hyperlink" Target="https://login.consultant.ru/link/?req=doc&amp;base=RZR&amp;n=466112&amp;dst=100415" TargetMode="External"/><Relationship Id="rId145" Type="http://schemas.openxmlformats.org/officeDocument/2006/relationships/hyperlink" Target="https://login.consultant.ru/link/?req=doc&amp;base=RZR&amp;n=466112&amp;dst=100593" TargetMode="External"/><Relationship Id="rId161" Type="http://schemas.openxmlformats.org/officeDocument/2006/relationships/hyperlink" Target="https://login.consultant.ru/link/?req=doc&amp;base=RZR&amp;n=466112&amp;dst=467" TargetMode="External"/><Relationship Id="rId166" Type="http://schemas.openxmlformats.org/officeDocument/2006/relationships/hyperlink" Target="https://login.consultant.ru/link/?req=doc&amp;base=RZR&amp;n=466112&amp;dst=100593" TargetMode="External"/><Relationship Id="rId182" Type="http://schemas.openxmlformats.org/officeDocument/2006/relationships/hyperlink" Target="https://login.consultant.ru/link/?req=doc&amp;base=RZR&amp;n=466112&amp;dst=467" TargetMode="External"/><Relationship Id="rId187" Type="http://schemas.openxmlformats.org/officeDocument/2006/relationships/hyperlink" Target="https://login.consultant.ru/link/?req=doc&amp;base=RZR&amp;n=466112&amp;dst=100593" TargetMode="External"/><Relationship Id="rId217" Type="http://schemas.openxmlformats.org/officeDocument/2006/relationships/hyperlink" Target="https://login.consultant.ru/link/?req=doc&amp;base=RZR&amp;n=466112&amp;dst=1005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3468&amp;dst=100035" TargetMode="External"/><Relationship Id="rId212" Type="http://schemas.openxmlformats.org/officeDocument/2006/relationships/hyperlink" Target="https://login.consultant.ru/link/?req=doc&amp;base=RZR&amp;n=359764&amp;dst=2" TargetMode="External"/><Relationship Id="rId233" Type="http://schemas.openxmlformats.org/officeDocument/2006/relationships/hyperlink" Target="https://login.consultant.ru/link/?req=doc&amp;base=RZR&amp;n=466112&amp;dst=467" TargetMode="External"/><Relationship Id="rId238" Type="http://schemas.openxmlformats.org/officeDocument/2006/relationships/hyperlink" Target="https://login.consultant.ru/link/?req=doc&amp;base=RZR&amp;n=359764&amp;dst=2" TargetMode="External"/><Relationship Id="rId23" Type="http://schemas.openxmlformats.org/officeDocument/2006/relationships/hyperlink" Target="https://login.consultant.ru/link/?req=doc&amp;base=RZR&amp;n=466112&amp;dst=467" TargetMode="External"/><Relationship Id="rId28" Type="http://schemas.openxmlformats.org/officeDocument/2006/relationships/hyperlink" Target="https://login.consultant.ru/link/?req=doc&amp;base=RZR&amp;n=359764&amp;dst=2" TargetMode="External"/><Relationship Id="rId49" Type="http://schemas.openxmlformats.org/officeDocument/2006/relationships/hyperlink" Target="https://login.consultant.ru/link/?req=doc&amp;base=RZR&amp;n=359764&amp;dst=2" TargetMode="External"/><Relationship Id="rId114" Type="http://schemas.openxmlformats.org/officeDocument/2006/relationships/hyperlink" Target="https://login.consultant.ru/link/?req=doc&amp;base=RZR&amp;n=359764&amp;dst=2" TargetMode="External"/><Relationship Id="rId119" Type="http://schemas.openxmlformats.org/officeDocument/2006/relationships/hyperlink" Target="https://login.consultant.ru/link/?req=doc&amp;base=RZR&amp;n=466112&amp;dst=100793" TargetMode="External"/><Relationship Id="rId44" Type="http://schemas.openxmlformats.org/officeDocument/2006/relationships/hyperlink" Target="https://login.consultant.ru/link/?req=doc&amp;base=RZR&amp;n=466112&amp;dst=100415" TargetMode="External"/><Relationship Id="rId60" Type="http://schemas.openxmlformats.org/officeDocument/2006/relationships/hyperlink" Target="https://login.consultant.ru/link/?req=doc&amp;base=RZR&amp;n=466112&amp;dst=100593" TargetMode="External"/><Relationship Id="rId65" Type="http://schemas.openxmlformats.org/officeDocument/2006/relationships/hyperlink" Target="https://login.consultant.ru/link/?req=doc&amp;base=RZR&amp;n=466112&amp;dst=100415" TargetMode="External"/><Relationship Id="rId81" Type="http://schemas.openxmlformats.org/officeDocument/2006/relationships/hyperlink" Target="https://login.consultant.ru/link/?req=doc&amp;base=RZR&amp;n=447390&amp;dst=100461" TargetMode="External"/><Relationship Id="rId86" Type="http://schemas.openxmlformats.org/officeDocument/2006/relationships/hyperlink" Target="https://login.consultant.ru/link/?req=doc&amp;base=RZR&amp;n=359764&amp;dst=2" TargetMode="External"/><Relationship Id="rId130" Type="http://schemas.openxmlformats.org/officeDocument/2006/relationships/hyperlink" Target="https://login.consultant.ru/link/?req=doc&amp;base=RZR&amp;n=447390&amp;dst=100461" TargetMode="External"/><Relationship Id="rId135" Type="http://schemas.openxmlformats.org/officeDocument/2006/relationships/hyperlink" Target="https://login.consultant.ru/link/?req=doc&amp;base=RZR&amp;n=466112&amp;dst=100793" TargetMode="External"/><Relationship Id="rId151" Type="http://schemas.openxmlformats.org/officeDocument/2006/relationships/hyperlink" Target="https://login.consultant.ru/link/?req=doc&amp;base=RZR&amp;n=447390&amp;dst=100461" TargetMode="External"/><Relationship Id="rId156" Type="http://schemas.openxmlformats.org/officeDocument/2006/relationships/hyperlink" Target="https://login.consultant.ru/link/?req=doc&amp;base=RZR&amp;n=359764&amp;dst=2" TargetMode="External"/><Relationship Id="rId177" Type="http://schemas.openxmlformats.org/officeDocument/2006/relationships/hyperlink" Target="https://login.consultant.ru/link/?req=doc&amp;base=RZR&amp;n=359764&amp;dst=2" TargetMode="External"/><Relationship Id="rId198" Type="http://schemas.openxmlformats.org/officeDocument/2006/relationships/hyperlink" Target="https://login.consultant.ru/link/?req=doc&amp;base=RZR&amp;n=359764&amp;dst=2" TargetMode="External"/><Relationship Id="rId172" Type="http://schemas.openxmlformats.org/officeDocument/2006/relationships/hyperlink" Target="https://login.consultant.ru/link/?req=doc&amp;base=RZR&amp;n=447390&amp;dst=100461" TargetMode="External"/><Relationship Id="rId193" Type="http://schemas.openxmlformats.org/officeDocument/2006/relationships/hyperlink" Target="https://login.consultant.ru/link/?req=doc&amp;base=RZR&amp;n=447390&amp;dst=100461" TargetMode="External"/><Relationship Id="rId202" Type="http://schemas.openxmlformats.org/officeDocument/2006/relationships/hyperlink" Target="https://login.consultant.ru/link/?req=doc&amp;base=RZR&amp;n=466112&amp;dst=100793" TargetMode="External"/><Relationship Id="rId207" Type="http://schemas.openxmlformats.org/officeDocument/2006/relationships/hyperlink" Target="https://login.consultant.ru/link/?req=doc&amp;base=RZR&amp;n=447390&amp;dst=100461" TargetMode="External"/><Relationship Id="rId223" Type="http://schemas.openxmlformats.org/officeDocument/2006/relationships/hyperlink" Target="https://login.consultant.ru/link/?req=doc&amp;base=RZR&amp;n=359764&amp;dst=2" TargetMode="External"/><Relationship Id="rId228" Type="http://schemas.openxmlformats.org/officeDocument/2006/relationships/hyperlink" Target="https://login.consultant.ru/link/?req=doc&amp;base=RZR&amp;n=447390&amp;dst=100461" TargetMode="External"/><Relationship Id="rId13" Type="http://schemas.openxmlformats.org/officeDocument/2006/relationships/hyperlink" Target="https://login.consultant.ru/link/?req=doc&amp;base=RZR&amp;n=466112&amp;dst=352" TargetMode="External"/><Relationship Id="rId18" Type="http://schemas.openxmlformats.org/officeDocument/2006/relationships/hyperlink" Target="https://login.consultant.ru/link/?req=doc&amp;base=RZR&amp;n=447390&amp;dst=100375" TargetMode="External"/><Relationship Id="rId39" Type="http://schemas.openxmlformats.org/officeDocument/2006/relationships/hyperlink" Target="https://login.consultant.ru/link/?req=doc&amp;base=RZR&amp;n=466112&amp;dst=100593" TargetMode="External"/><Relationship Id="rId109" Type="http://schemas.openxmlformats.org/officeDocument/2006/relationships/hyperlink" Target="https://login.consultant.ru/link/?req=doc&amp;base=RZR&amp;n=447390&amp;dst=100461" TargetMode="External"/><Relationship Id="rId34" Type="http://schemas.openxmlformats.org/officeDocument/2006/relationships/hyperlink" Target="https://login.consultant.ru/link/?req=doc&amp;base=RZR&amp;n=466112&amp;dst=467" TargetMode="External"/><Relationship Id="rId50" Type="http://schemas.openxmlformats.org/officeDocument/2006/relationships/hyperlink" Target="https://login.consultant.ru/link/?req=doc&amp;base=RZR&amp;n=359764&amp;dst=2" TargetMode="External"/><Relationship Id="rId55" Type="http://schemas.openxmlformats.org/officeDocument/2006/relationships/hyperlink" Target="https://login.consultant.ru/link/?req=doc&amp;base=RZR&amp;n=359764&amp;dst=2" TargetMode="External"/><Relationship Id="rId76" Type="http://schemas.openxmlformats.org/officeDocument/2006/relationships/hyperlink" Target="https://login.consultant.ru/link/?req=doc&amp;base=RZR&amp;n=466112&amp;dst=100793" TargetMode="External"/><Relationship Id="rId97" Type="http://schemas.openxmlformats.org/officeDocument/2006/relationships/hyperlink" Target="https://login.consultant.ru/link/?req=doc&amp;base=RZR&amp;n=466112&amp;dst=100793" TargetMode="External"/><Relationship Id="rId104" Type="http://schemas.openxmlformats.org/officeDocument/2006/relationships/hyperlink" Target="https://login.consultant.ru/link/?req=doc&amp;base=RZR&amp;n=466112&amp;dst=100793" TargetMode="External"/><Relationship Id="rId120" Type="http://schemas.openxmlformats.org/officeDocument/2006/relationships/hyperlink" Target="https://login.consultant.ru/link/?req=doc&amp;base=RZR&amp;n=466112&amp;dst=467" TargetMode="External"/><Relationship Id="rId125" Type="http://schemas.openxmlformats.org/officeDocument/2006/relationships/hyperlink" Target="https://login.consultant.ru/link/?req=doc&amp;base=RZR&amp;n=466112&amp;dst=100793" TargetMode="External"/><Relationship Id="rId141" Type="http://schemas.openxmlformats.org/officeDocument/2006/relationships/hyperlink" Target="https://login.consultant.ru/link/?req=doc&amp;base=RZR&amp;n=359764&amp;dst=2" TargetMode="External"/><Relationship Id="rId146" Type="http://schemas.openxmlformats.org/officeDocument/2006/relationships/hyperlink" Target="https://login.consultant.ru/link/?req=doc&amp;base=RZR&amp;n=466112&amp;dst=100793" TargetMode="External"/><Relationship Id="rId167" Type="http://schemas.openxmlformats.org/officeDocument/2006/relationships/hyperlink" Target="https://login.consultant.ru/link/?req=doc&amp;base=RZR&amp;n=466112&amp;dst=100793" TargetMode="External"/><Relationship Id="rId188" Type="http://schemas.openxmlformats.org/officeDocument/2006/relationships/hyperlink" Target="https://login.consultant.ru/link/?req=doc&amp;base=RZR&amp;n=466112&amp;dst=100793" TargetMode="External"/><Relationship Id="rId7" Type="http://schemas.openxmlformats.org/officeDocument/2006/relationships/hyperlink" Target="https://login.consultant.ru/link/?req=doc&amp;base=RZR&amp;n=409056" TargetMode="External"/><Relationship Id="rId71" Type="http://schemas.openxmlformats.org/officeDocument/2006/relationships/hyperlink" Target="https://login.consultant.ru/link/?req=doc&amp;base=RZR&amp;n=359764&amp;dst=2" TargetMode="External"/><Relationship Id="rId92" Type="http://schemas.openxmlformats.org/officeDocument/2006/relationships/hyperlink" Target="https://login.consultant.ru/link/?req=doc&amp;base=RZR&amp;n=359764&amp;dst=2" TargetMode="External"/><Relationship Id="rId162" Type="http://schemas.openxmlformats.org/officeDocument/2006/relationships/hyperlink" Target="https://login.consultant.ru/link/?req=doc&amp;base=RZR&amp;n=359764&amp;dst=2" TargetMode="External"/><Relationship Id="rId183" Type="http://schemas.openxmlformats.org/officeDocument/2006/relationships/hyperlink" Target="https://login.consultant.ru/link/?req=doc&amp;base=RZR&amp;n=359764&amp;dst=2" TargetMode="External"/><Relationship Id="rId213" Type="http://schemas.openxmlformats.org/officeDocument/2006/relationships/hyperlink" Target="https://login.consultant.ru/link/?req=doc&amp;base=RZR&amp;n=466112&amp;dst=100415" TargetMode="External"/><Relationship Id="rId218" Type="http://schemas.openxmlformats.org/officeDocument/2006/relationships/hyperlink" Target="https://login.consultant.ru/link/?req=doc&amp;base=RZR&amp;n=466112&amp;dst=100793" TargetMode="External"/><Relationship Id="rId234" Type="http://schemas.openxmlformats.org/officeDocument/2006/relationships/hyperlink" Target="https://login.consultant.ru/link/?req=doc&amp;base=RZR&amp;n=212953&amp;dst=100010" TargetMode="External"/><Relationship Id="rId239" Type="http://schemas.openxmlformats.org/officeDocument/2006/relationships/hyperlink" Target="https://login.consultant.ru/link/?req=doc&amp;base=RZR&amp;n=359764&amp;dst=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359764&amp;dst=2" TargetMode="External"/><Relationship Id="rId24" Type="http://schemas.openxmlformats.org/officeDocument/2006/relationships/hyperlink" Target="https://login.consultant.ru/link/?req=doc&amp;base=RZR&amp;n=212953&amp;dst=100010" TargetMode="External"/><Relationship Id="rId40" Type="http://schemas.openxmlformats.org/officeDocument/2006/relationships/hyperlink" Target="https://login.consultant.ru/link/?req=doc&amp;base=RZR&amp;n=466112&amp;dst=100793" TargetMode="External"/><Relationship Id="rId45" Type="http://schemas.openxmlformats.org/officeDocument/2006/relationships/hyperlink" Target="https://login.consultant.ru/link/?req=doc&amp;base=RZR&amp;n=447390&amp;dst=100478" TargetMode="External"/><Relationship Id="rId66" Type="http://schemas.openxmlformats.org/officeDocument/2006/relationships/hyperlink" Target="https://login.consultant.ru/link/?req=doc&amp;base=RZR&amp;n=447390&amp;dst=100461" TargetMode="External"/><Relationship Id="rId87" Type="http://schemas.openxmlformats.org/officeDocument/2006/relationships/hyperlink" Target="https://login.consultant.ru/link/?req=doc&amp;base=RZR&amp;n=466112&amp;dst=100415" TargetMode="External"/><Relationship Id="rId110" Type="http://schemas.openxmlformats.org/officeDocument/2006/relationships/hyperlink" Target="https://login.consultant.ru/link/?req=doc&amp;base=RZR&amp;n=447390&amp;dst=100375" TargetMode="External"/><Relationship Id="rId115" Type="http://schemas.openxmlformats.org/officeDocument/2006/relationships/hyperlink" Target="https://login.consultant.ru/link/?req=doc&amp;base=RZR&amp;n=359764&amp;dst=2" TargetMode="External"/><Relationship Id="rId131" Type="http://schemas.openxmlformats.org/officeDocument/2006/relationships/hyperlink" Target="https://login.consultant.ru/link/?req=doc&amp;base=RZR&amp;n=447390&amp;dst=100375" TargetMode="External"/><Relationship Id="rId136" Type="http://schemas.openxmlformats.org/officeDocument/2006/relationships/hyperlink" Target="https://login.consultant.ru/link/?req=doc&amp;base=RZR&amp;n=466112&amp;dst=467" TargetMode="External"/><Relationship Id="rId157" Type="http://schemas.openxmlformats.org/officeDocument/2006/relationships/hyperlink" Target="https://login.consultant.ru/link/?req=doc&amp;base=RZR&amp;n=466112&amp;dst=100415" TargetMode="External"/><Relationship Id="rId178" Type="http://schemas.openxmlformats.org/officeDocument/2006/relationships/hyperlink" Target="https://login.consultant.ru/link/?req=doc&amp;base=RZR&amp;n=466112&amp;dst=100415" TargetMode="External"/><Relationship Id="rId61" Type="http://schemas.openxmlformats.org/officeDocument/2006/relationships/hyperlink" Target="https://login.consultant.ru/link/?req=doc&amp;base=RZR&amp;n=466112&amp;dst=100793" TargetMode="External"/><Relationship Id="rId82" Type="http://schemas.openxmlformats.org/officeDocument/2006/relationships/hyperlink" Target="https://login.consultant.ru/link/?req=doc&amp;base=RZR&amp;n=466112&amp;dst=100593" TargetMode="External"/><Relationship Id="rId152" Type="http://schemas.openxmlformats.org/officeDocument/2006/relationships/hyperlink" Target="https://login.consultant.ru/link/?req=doc&amp;base=RZR&amp;n=466112&amp;dst=100593" TargetMode="External"/><Relationship Id="rId173" Type="http://schemas.openxmlformats.org/officeDocument/2006/relationships/hyperlink" Target="https://login.consultant.ru/link/?req=doc&amp;base=RZR&amp;n=466112&amp;dst=100593" TargetMode="External"/><Relationship Id="rId194" Type="http://schemas.openxmlformats.org/officeDocument/2006/relationships/hyperlink" Target="https://login.consultant.ru/link/?req=doc&amp;base=RZR&amp;n=466112&amp;dst=100593" TargetMode="External"/><Relationship Id="rId199" Type="http://schemas.openxmlformats.org/officeDocument/2006/relationships/hyperlink" Target="https://login.consultant.ru/link/?req=doc&amp;base=RZR&amp;n=466112&amp;dst=100415" TargetMode="External"/><Relationship Id="rId203" Type="http://schemas.openxmlformats.org/officeDocument/2006/relationships/hyperlink" Target="https://login.consultant.ru/link/?req=doc&amp;base=RZR&amp;n=466112&amp;dst=467" TargetMode="External"/><Relationship Id="rId208" Type="http://schemas.openxmlformats.org/officeDocument/2006/relationships/hyperlink" Target="https://login.consultant.ru/link/?req=doc&amp;base=RZR&amp;n=466112&amp;dst=100593" TargetMode="External"/><Relationship Id="rId229" Type="http://schemas.openxmlformats.org/officeDocument/2006/relationships/hyperlink" Target="https://login.consultant.ru/link/?req=doc&amp;base=RZR&amp;n=447390&amp;dst=100375" TargetMode="External"/><Relationship Id="rId19" Type="http://schemas.openxmlformats.org/officeDocument/2006/relationships/hyperlink" Target="https://login.consultant.ru/link/?req=doc&amp;base=RZR&amp;n=284077&amp;dst=100009" TargetMode="External"/><Relationship Id="rId224" Type="http://schemas.openxmlformats.org/officeDocument/2006/relationships/hyperlink" Target="https://login.consultant.ru/link/?req=doc&amp;base=RZR&amp;n=466112&amp;dst=100415" TargetMode="External"/><Relationship Id="rId240" Type="http://schemas.openxmlformats.org/officeDocument/2006/relationships/hyperlink" Target="https://login.consultant.ru/link/?req=doc&amp;base=RZR&amp;n=466112&amp;dst=100415" TargetMode="External"/><Relationship Id="rId14" Type="http://schemas.openxmlformats.org/officeDocument/2006/relationships/hyperlink" Target="https://login.consultant.ru/link/?req=doc&amp;base=RZR&amp;n=358721&amp;dst=100015" TargetMode="External"/><Relationship Id="rId30" Type="http://schemas.openxmlformats.org/officeDocument/2006/relationships/hyperlink" Target="https://login.consultant.ru/link/?req=doc&amp;base=RZR&amp;n=466112&amp;dst=100415" TargetMode="External"/><Relationship Id="rId35" Type="http://schemas.openxmlformats.org/officeDocument/2006/relationships/hyperlink" Target="https://login.consultant.ru/link/?req=doc&amp;base=RZR&amp;n=359764&amp;dst=2" TargetMode="External"/><Relationship Id="rId56" Type="http://schemas.openxmlformats.org/officeDocument/2006/relationships/hyperlink" Target="https://login.consultant.ru/link/?req=doc&amp;base=RZR&amp;n=359764&amp;dst=2" TargetMode="External"/><Relationship Id="rId77" Type="http://schemas.openxmlformats.org/officeDocument/2006/relationships/hyperlink" Target="https://login.consultant.ru/link/?req=doc&amp;base=RZR&amp;n=466112&amp;dst=467" TargetMode="External"/><Relationship Id="rId100" Type="http://schemas.openxmlformats.org/officeDocument/2006/relationships/hyperlink" Target="https://login.consultant.ru/link/?req=doc&amp;base=RZR&amp;n=359764&amp;dst=2" TargetMode="External"/><Relationship Id="rId105" Type="http://schemas.openxmlformats.org/officeDocument/2006/relationships/hyperlink" Target="https://login.consultant.ru/link/?req=doc&amp;base=RZR&amp;n=466112&amp;dst=467" TargetMode="External"/><Relationship Id="rId126" Type="http://schemas.openxmlformats.org/officeDocument/2006/relationships/hyperlink" Target="https://login.consultant.ru/link/?req=doc&amp;base=RZR&amp;n=466112&amp;dst=467" TargetMode="External"/><Relationship Id="rId147" Type="http://schemas.openxmlformats.org/officeDocument/2006/relationships/hyperlink" Target="https://login.consultant.ru/link/?req=doc&amp;base=RZR&amp;n=466112&amp;dst=467" TargetMode="External"/><Relationship Id="rId168" Type="http://schemas.openxmlformats.org/officeDocument/2006/relationships/hyperlink" Target="https://login.consultant.ru/link/?req=doc&amp;base=RZR&amp;n=466112&amp;dst=467" TargetMode="External"/><Relationship Id="rId8" Type="http://schemas.openxmlformats.org/officeDocument/2006/relationships/hyperlink" Target="https://login.consultant.ru/link/?req=doc&amp;base=RZR&amp;n=310647" TargetMode="External"/><Relationship Id="rId51" Type="http://schemas.openxmlformats.org/officeDocument/2006/relationships/hyperlink" Target="https://login.consultant.ru/link/?req=doc&amp;base=RZR&amp;n=466112&amp;dst=100415" TargetMode="External"/><Relationship Id="rId72" Type="http://schemas.openxmlformats.org/officeDocument/2006/relationships/hyperlink" Target="https://login.consultant.ru/link/?req=doc&amp;base=RZR&amp;n=359764&amp;dst=2" TargetMode="External"/><Relationship Id="rId93" Type="http://schemas.openxmlformats.org/officeDocument/2006/relationships/hyperlink" Target="https://login.consultant.ru/link/?req=doc&amp;base=RZR&amp;n=359764&amp;dst=2" TargetMode="External"/><Relationship Id="rId98" Type="http://schemas.openxmlformats.org/officeDocument/2006/relationships/hyperlink" Target="https://login.consultant.ru/link/?req=doc&amp;base=RZR&amp;n=466112&amp;dst=467" TargetMode="External"/><Relationship Id="rId121" Type="http://schemas.openxmlformats.org/officeDocument/2006/relationships/hyperlink" Target="https://login.consultant.ru/link/?req=doc&amp;base=RZR&amp;n=359764&amp;dst=2" TargetMode="External"/><Relationship Id="rId142" Type="http://schemas.openxmlformats.org/officeDocument/2006/relationships/hyperlink" Target="https://login.consultant.ru/link/?req=doc&amp;base=RZR&amp;n=359764&amp;dst=2" TargetMode="External"/><Relationship Id="rId163" Type="http://schemas.openxmlformats.org/officeDocument/2006/relationships/hyperlink" Target="https://login.consultant.ru/link/?req=doc&amp;base=RZR&amp;n=359764&amp;dst=2" TargetMode="External"/><Relationship Id="rId184" Type="http://schemas.openxmlformats.org/officeDocument/2006/relationships/hyperlink" Target="https://login.consultant.ru/link/?req=doc&amp;base=RZR&amp;n=359764&amp;dst=2" TargetMode="External"/><Relationship Id="rId189" Type="http://schemas.openxmlformats.org/officeDocument/2006/relationships/hyperlink" Target="https://login.consultant.ru/link/?req=doc&amp;base=RZR&amp;n=466112&amp;dst=467" TargetMode="External"/><Relationship Id="rId219" Type="http://schemas.openxmlformats.org/officeDocument/2006/relationships/hyperlink" Target="https://login.consultant.ru/link/?req=doc&amp;base=RZR&amp;n=466112&amp;dst=46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447390&amp;dst=100461" TargetMode="External"/><Relationship Id="rId230" Type="http://schemas.openxmlformats.org/officeDocument/2006/relationships/hyperlink" Target="https://login.consultant.ru/link/?req=doc&amp;base=RZR&amp;n=284077&amp;dst=100009" TargetMode="External"/><Relationship Id="rId235" Type="http://schemas.openxmlformats.org/officeDocument/2006/relationships/hyperlink" Target="https://login.consultant.ru/link/?req=doc&amp;base=RZR&amp;n=359764&amp;dst=2" TargetMode="External"/><Relationship Id="rId25" Type="http://schemas.openxmlformats.org/officeDocument/2006/relationships/hyperlink" Target="https://login.consultant.ru/link/?req=doc&amp;base=RZR&amp;n=359764&amp;dst=2" TargetMode="External"/><Relationship Id="rId46" Type="http://schemas.openxmlformats.org/officeDocument/2006/relationships/hyperlink" Target="https://login.consultant.ru/link/?req=doc&amp;base=RZR&amp;n=466112&amp;dst=100593" TargetMode="External"/><Relationship Id="rId67" Type="http://schemas.openxmlformats.org/officeDocument/2006/relationships/hyperlink" Target="https://login.consultant.ru/link/?req=doc&amp;base=RZR&amp;n=447390&amp;dst=100478" TargetMode="External"/><Relationship Id="rId116" Type="http://schemas.openxmlformats.org/officeDocument/2006/relationships/hyperlink" Target="https://login.consultant.ru/link/?req=doc&amp;base=RZR&amp;n=466112&amp;dst=100415" TargetMode="External"/><Relationship Id="rId137" Type="http://schemas.openxmlformats.org/officeDocument/2006/relationships/hyperlink" Target="https://login.consultant.ru/link/?req=doc&amp;base=RZR&amp;n=212953&amp;dst=100010" TargetMode="External"/><Relationship Id="rId158" Type="http://schemas.openxmlformats.org/officeDocument/2006/relationships/hyperlink" Target="https://login.consultant.ru/link/?req=doc&amp;base=RZR&amp;n=447390&amp;dst=100461" TargetMode="External"/><Relationship Id="rId20" Type="http://schemas.openxmlformats.org/officeDocument/2006/relationships/hyperlink" Target="https://login.consultant.ru/link/?req=doc&amp;base=RZR&amp;n=213561" TargetMode="External"/><Relationship Id="rId41" Type="http://schemas.openxmlformats.org/officeDocument/2006/relationships/hyperlink" Target="https://login.consultant.ru/link/?req=doc&amp;base=RZR&amp;n=466112&amp;dst=467" TargetMode="External"/><Relationship Id="rId62" Type="http://schemas.openxmlformats.org/officeDocument/2006/relationships/hyperlink" Target="https://login.consultant.ru/link/?req=doc&amp;base=RZR&amp;n=466112&amp;dst=467" TargetMode="External"/><Relationship Id="rId83" Type="http://schemas.openxmlformats.org/officeDocument/2006/relationships/hyperlink" Target="https://login.consultant.ru/link/?req=doc&amp;base=RZR&amp;n=466112&amp;dst=100793" TargetMode="External"/><Relationship Id="rId88" Type="http://schemas.openxmlformats.org/officeDocument/2006/relationships/hyperlink" Target="https://login.consultant.ru/link/?req=doc&amp;base=RZR&amp;n=447390&amp;dst=100461" TargetMode="External"/><Relationship Id="rId111" Type="http://schemas.openxmlformats.org/officeDocument/2006/relationships/hyperlink" Target="https://login.consultant.ru/link/?req=doc&amp;base=RZR&amp;n=284077&amp;dst=100009" TargetMode="External"/><Relationship Id="rId132" Type="http://schemas.openxmlformats.org/officeDocument/2006/relationships/hyperlink" Target="https://login.consultant.ru/link/?req=doc&amp;base=RZR&amp;n=284077&amp;dst=100009" TargetMode="External"/><Relationship Id="rId153" Type="http://schemas.openxmlformats.org/officeDocument/2006/relationships/hyperlink" Target="https://login.consultant.ru/link/?req=doc&amp;base=RZR&amp;n=466112&amp;dst=100793" TargetMode="External"/><Relationship Id="rId174" Type="http://schemas.openxmlformats.org/officeDocument/2006/relationships/hyperlink" Target="https://login.consultant.ru/link/?req=doc&amp;base=RZR&amp;n=466112&amp;dst=100793" TargetMode="External"/><Relationship Id="rId179" Type="http://schemas.openxmlformats.org/officeDocument/2006/relationships/hyperlink" Target="https://login.consultant.ru/link/?req=doc&amp;base=RZR&amp;n=447390&amp;dst=100461" TargetMode="External"/><Relationship Id="rId195" Type="http://schemas.openxmlformats.org/officeDocument/2006/relationships/hyperlink" Target="https://login.consultant.ru/link/?req=doc&amp;base=RZR&amp;n=466112&amp;dst=100793" TargetMode="External"/><Relationship Id="rId209" Type="http://schemas.openxmlformats.org/officeDocument/2006/relationships/hyperlink" Target="https://login.consultant.ru/link/?req=doc&amp;base=RZR&amp;n=466112&amp;dst=100793" TargetMode="External"/><Relationship Id="rId190" Type="http://schemas.openxmlformats.org/officeDocument/2006/relationships/hyperlink" Target="https://login.consultant.ru/link/?req=doc&amp;base=RZR&amp;n=359764&amp;dst=2" TargetMode="External"/><Relationship Id="rId204" Type="http://schemas.openxmlformats.org/officeDocument/2006/relationships/hyperlink" Target="https://login.consultant.ru/link/?req=doc&amp;base=RZR&amp;n=359764&amp;dst=2" TargetMode="External"/><Relationship Id="rId220" Type="http://schemas.openxmlformats.org/officeDocument/2006/relationships/hyperlink" Target="https://login.consultant.ru/link/?req=doc&amp;base=RZR&amp;n=87573" TargetMode="External"/><Relationship Id="rId225" Type="http://schemas.openxmlformats.org/officeDocument/2006/relationships/hyperlink" Target="https://login.consultant.ru/link/?req=doc&amp;base=RZR&amp;n=359764&amp;dst=2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RZR&amp;n=287515&amp;dst=100009" TargetMode="External"/><Relationship Id="rId36" Type="http://schemas.openxmlformats.org/officeDocument/2006/relationships/hyperlink" Target="https://login.consultant.ru/link/?req=doc&amp;base=RZR&amp;n=359764&amp;dst=2" TargetMode="External"/><Relationship Id="rId57" Type="http://schemas.openxmlformats.org/officeDocument/2006/relationships/hyperlink" Target="https://login.consultant.ru/link/?req=doc&amp;base=RZR&amp;n=466112&amp;dst=100415" TargetMode="External"/><Relationship Id="rId106" Type="http://schemas.openxmlformats.org/officeDocument/2006/relationships/hyperlink" Target="https://login.consultant.ru/link/?req=doc&amp;base=RZR&amp;n=359764&amp;dst=2" TargetMode="External"/><Relationship Id="rId127" Type="http://schemas.openxmlformats.org/officeDocument/2006/relationships/hyperlink" Target="https://login.consultant.ru/link/?req=doc&amp;base=RZR&amp;n=359764&amp;dst=2" TargetMode="External"/><Relationship Id="rId10" Type="http://schemas.openxmlformats.org/officeDocument/2006/relationships/hyperlink" Target="https://login.consultant.ru/link/?req=doc&amp;base=RZR&amp;n=408945&amp;dst=100020" TargetMode="External"/><Relationship Id="rId31" Type="http://schemas.openxmlformats.org/officeDocument/2006/relationships/hyperlink" Target="https://login.consultant.ru/link/?req=doc&amp;base=RZR&amp;n=447390&amp;dst=100461" TargetMode="External"/><Relationship Id="rId52" Type="http://schemas.openxmlformats.org/officeDocument/2006/relationships/hyperlink" Target="https://login.consultant.ru/link/?req=doc&amp;base=RZR&amp;n=300592&amp;dst=100010" TargetMode="External"/><Relationship Id="rId73" Type="http://schemas.openxmlformats.org/officeDocument/2006/relationships/hyperlink" Target="https://login.consultant.ru/link/?req=doc&amp;base=RZR&amp;n=466112&amp;dst=100415" TargetMode="External"/><Relationship Id="rId78" Type="http://schemas.openxmlformats.org/officeDocument/2006/relationships/hyperlink" Target="https://login.consultant.ru/link/?req=doc&amp;base=RZR&amp;n=359764&amp;dst=2" TargetMode="External"/><Relationship Id="rId94" Type="http://schemas.openxmlformats.org/officeDocument/2006/relationships/hyperlink" Target="https://login.consultant.ru/link/?req=doc&amp;base=RZR&amp;n=466112&amp;dst=100415" TargetMode="External"/><Relationship Id="rId99" Type="http://schemas.openxmlformats.org/officeDocument/2006/relationships/hyperlink" Target="https://login.consultant.ru/link/?req=doc&amp;base=RZR&amp;n=359764&amp;dst=2" TargetMode="External"/><Relationship Id="rId101" Type="http://schemas.openxmlformats.org/officeDocument/2006/relationships/hyperlink" Target="https://login.consultant.ru/link/?req=doc&amp;base=RZR&amp;n=466112&amp;dst=100415" TargetMode="External"/><Relationship Id="rId122" Type="http://schemas.openxmlformats.org/officeDocument/2006/relationships/hyperlink" Target="https://login.consultant.ru/link/?req=doc&amp;base=RZR&amp;n=359764&amp;dst=2" TargetMode="External"/><Relationship Id="rId143" Type="http://schemas.openxmlformats.org/officeDocument/2006/relationships/hyperlink" Target="https://login.consultant.ru/link/?req=doc&amp;base=RZR&amp;n=466112&amp;dst=100415" TargetMode="External"/><Relationship Id="rId148" Type="http://schemas.openxmlformats.org/officeDocument/2006/relationships/hyperlink" Target="https://login.consultant.ru/link/?req=doc&amp;base=RZR&amp;n=359764&amp;dst=2" TargetMode="External"/><Relationship Id="rId164" Type="http://schemas.openxmlformats.org/officeDocument/2006/relationships/hyperlink" Target="https://login.consultant.ru/link/?req=doc&amp;base=RZR&amp;n=466112&amp;dst=100415" TargetMode="External"/><Relationship Id="rId169" Type="http://schemas.openxmlformats.org/officeDocument/2006/relationships/hyperlink" Target="https://login.consultant.ru/link/?req=doc&amp;base=RZR&amp;n=359764&amp;dst=2" TargetMode="External"/><Relationship Id="rId185" Type="http://schemas.openxmlformats.org/officeDocument/2006/relationships/hyperlink" Target="https://login.consultant.ru/link/?req=doc&amp;base=RZR&amp;n=466112&amp;dst=10041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44497&amp;dst=100261" TargetMode="External"/><Relationship Id="rId180" Type="http://schemas.openxmlformats.org/officeDocument/2006/relationships/hyperlink" Target="https://login.consultant.ru/link/?req=doc&amp;base=RZR&amp;n=466112&amp;dst=100593" TargetMode="External"/><Relationship Id="rId210" Type="http://schemas.openxmlformats.org/officeDocument/2006/relationships/hyperlink" Target="https://login.consultant.ru/link/?req=doc&amp;base=RZR&amp;n=466112&amp;dst=467" TargetMode="External"/><Relationship Id="rId215" Type="http://schemas.openxmlformats.org/officeDocument/2006/relationships/hyperlink" Target="https://login.consultant.ru/link/?req=doc&amp;base=RZR&amp;n=447390&amp;dst=100375" TargetMode="External"/><Relationship Id="rId236" Type="http://schemas.openxmlformats.org/officeDocument/2006/relationships/hyperlink" Target="https://login.consultant.ru/link/?req=doc&amp;base=RZR&amp;n=359764&amp;dst=2" TargetMode="External"/><Relationship Id="rId26" Type="http://schemas.openxmlformats.org/officeDocument/2006/relationships/hyperlink" Target="https://login.consultant.ru/link/?req=doc&amp;base=RZR&amp;n=359764&amp;dst=2" TargetMode="External"/><Relationship Id="rId231" Type="http://schemas.openxmlformats.org/officeDocument/2006/relationships/hyperlink" Target="https://login.consultant.ru/link/?req=doc&amp;base=RZR&amp;n=466112&amp;dst=100593" TargetMode="External"/><Relationship Id="rId47" Type="http://schemas.openxmlformats.org/officeDocument/2006/relationships/hyperlink" Target="https://login.consultant.ru/link/?req=doc&amp;base=RZR&amp;n=466112&amp;dst=100793" TargetMode="External"/><Relationship Id="rId68" Type="http://schemas.openxmlformats.org/officeDocument/2006/relationships/hyperlink" Target="https://login.consultant.ru/link/?req=doc&amp;base=RZR&amp;n=466112&amp;dst=100593" TargetMode="External"/><Relationship Id="rId89" Type="http://schemas.openxmlformats.org/officeDocument/2006/relationships/hyperlink" Target="https://login.consultant.ru/link/?req=doc&amp;base=RZR&amp;n=466112&amp;dst=100593" TargetMode="External"/><Relationship Id="rId112" Type="http://schemas.openxmlformats.org/officeDocument/2006/relationships/hyperlink" Target="https://login.consultant.ru/link/?req=doc&amp;base=RZR&amp;n=466112&amp;dst=100793" TargetMode="External"/><Relationship Id="rId133" Type="http://schemas.openxmlformats.org/officeDocument/2006/relationships/hyperlink" Target="https://login.consultant.ru/link/?req=doc&amp;base=EXPZ&amp;n=694426" TargetMode="External"/><Relationship Id="rId154" Type="http://schemas.openxmlformats.org/officeDocument/2006/relationships/hyperlink" Target="https://login.consultant.ru/link/?req=doc&amp;base=RZR&amp;n=466112&amp;dst=467" TargetMode="External"/><Relationship Id="rId175" Type="http://schemas.openxmlformats.org/officeDocument/2006/relationships/hyperlink" Target="https://login.consultant.ru/link/?req=doc&amp;base=RZR&amp;n=466112&amp;dst=467" TargetMode="External"/><Relationship Id="rId196" Type="http://schemas.openxmlformats.org/officeDocument/2006/relationships/hyperlink" Target="https://login.consultant.ru/link/?req=doc&amp;base=RZR&amp;n=466112&amp;dst=467" TargetMode="External"/><Relationship Id="rId200" Type="http://schemas.openxmlformats.org/officeDocument/2006/relationships/hyperlink" Target="https://login.consultant.ru/link/?req=doc&amp;base=RZR&amp;n=447390&amp;dst=100461" TargetMode="External"/><Relationship Id="rId16" Type="http://schemas.openxmlformats.org/officeDocument/2006/relationships/hyperlink" Target="https://login.consultant.ru/link/?req=doc&amp;base=RZR&amp;n=451855&amp;dst=397" TargetMode="External"/><Relationship Id="rId221" Type="http://schemas.openxmlformats.org/officeDocument/2006/relationships/hyperlink" Target="https://login.consultant.ru/link/?req=doc&amp;base=RZR&amp;n=212953&amp;dst=100010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login.consultant.ru/link/?req=doc&amp;base=RZR&amp;n=466112&amp;dst=100415" TargetMode="External"/><Relationship Id="rId58" Type="http://schemas.openxmlformats.org/officeDocument/2006/relationships/hyperlink" Target="https://login.consultant.ru/link/?req=doc&amp;base=RZR&amp;n=447390&amp;dst=100461" TargetMode="External"/><Relationship Id="rId79" Type="http://schemas.openxmlformats.org/officeDocument/2006/relationships/hyperlink" Target="https://login.consultant.ru/link/?req=doc&amp;base=RZR&amp;n=359764&amp;dst=2" TargetMode="External"/><Relationship Id="rId102" Type="http://schemas.openxmlformats.org/officeDocument/2006/relationships/hyperlink" Target="https://login.consultant.ru/link/?req=doc&amp;base=RZR&amp;n=447390&amp;dst=100461" TargetMode="External"/><Relationship Id="rId123" Type="http://schemas.openxmlformats.org/officeDocument/2006/relationships/hyperlink" Target="https://login.consultant.ru/link/?req=doc&amp;base=RZR&amp;n=466112&amp;dst=100415" TargetMode="External"/><Relationship Id="rId144" Type="http://schemas.openxmlformats.org/officeDocument/2006/relationships/hyperlink" Target="https://login.consultant.ru/link/?req=doc&amp;base=RZR&amp;n=447390&amp;dst=100461" TargetMode="External"/><Relationship Id="rId90" Type="http://schemas.openxmlformats.org/officeDocument/2006/relationships/hyperlink" Target="https://login.consultant.ru/link/?req=doc&amp;base=RZR&amp;n=466112&amp;dst=100793" TargetMode="External"/><Relationship Id="rId165" Type="http://schemas.openxmlformats.org/officeDocument/2006/relationships/hyperlink" Target="https://login.consultant.ru/link/?req=doc&amp;base=RZR&amp;n=447390&amp;dst=100478" TargetMode="External"/><Relationship Id="rId186" Type="http://schemas.openxmlformats.org/officeDocument/2006/relationships/hyperlink" Target="https://login.consultant.ru/link/?req=doc&amp;base=RZR&amp;n=447390&amp;dst=100461" TargetMode="External"/><Relationship Id="rId211" Type="http://schemas.openxmlformats.org/officeDocument/2006/relationships/hyperlink" Target="https://login.consultant.ru/link/?req=doc&amp;base=RZR&amp;n=359764&amp;dst=2" TargetMode="External"/><Relationship Id="rId232" Type="http://schemas.openxmlformats.org/officeDocument/2006/relationships/hyperlink" Target="https://login.consultant.ru/link/?req=doc&amp;base=RZR&amp;n=466112&amp;dst=100793" TargetMode="External"/><Relationship Id="rId27" Type="http://schemas.openxmlformats.org/officeDocument/2006/relationships/hyperlink" Target="https://login.consultant.ru/link/?req=doc&amp;base=RZR&amp;n=466112&amp;dst=100415" TargetMode="External"/><Relationship Id="rId48" Type="http://schemas.openxmlformats.org/officeDocument/2006/relationships/hyperlink" Target="https://login.consultant.ru/link/?req=doc&amp;base=RZR&amp;n=466112&amp;dst=467" TargetMode="External"/><Relationship Id="rId69" Type="http://schemas.openxmlformats.org/officeDocument/2006/relationships/hyperlink" Target="https://login.consultant.ru/link/?req=doc&amp;base=RZR&amp;n=466112&amp;dst=100793" TargetMode="External"/><Relationship Id="rId113" Type="http://schemas.openxmlformats.org/officeDocument/2006/relationships/hyperlink" Target="https://login.consultant.ru/link/?req=doc&amp;base=RZR&amp;n=466112&amp;dst=467" TargetMode="External"/><Relationship Id="rId134" Type="http://schemas.openxmlformats.org/officeDocument/2006/relationships/hyperlink" Target="https://login.consultant.ru/link/?req=doc&amp;base=RZR&amp;n=466112&amp;dst=100593" TargetMode="External"/><Relationship Id="rId80" Type="http://schemas.openxmlformats.org/officeDocument/2006/relationships/hyperlink" Target="https://login.consultant.ru/link/?req=doc&amp;base=RZR&amp;n=466112&amp;dst=100415" TargetMode="External"/><Relationship Id="rId155" Type="http://schemas.openxmlformats.org/officeDocument/2006/relationships/hyperlink" Target="https://login.consultant.ru/link/?req=doc&amp;base=RZR&amp;n=359764&amp;dst=2" TargetMode="External"/><Relationship Id="rId176" Type="http://schemas.openxmlformats.org/officeDocument/2006/relationships/hyperlink" Target="https://login.consultant.ru/link/?req=doc&amp;base=RZR&amp;n=359764&amp;dst=2" TargetMode="External"/><Relationship Id="rId197" Type="http://schemas.openxmlformats.org/officeDocument/2006/relationships/hyperlink" Target="https://login.consultant.ru/link/?req=doc&amp;base=RZR&amp;n=359764&amp;dst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67708</Words>
  <Characters>385938</Characters>
  <Application>Microsoft Office Word</Application>
  <DocSecurity>0</DocSecurity>
  <Lines>3216</Lines>
  <Paragraphs>905</Paragraphs>
  <ScaleCrop>false</ScaleCrop>
  <Company/>
  <LinksUpToDate>false</LinksUpToDate>
  <CharactersWithSpaces>452741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Булыщенко_ИГ</dc:creator>
  <cp:lastModifiedBy>Булыщенко_ИГ</cp:lastModifiedBy>
  <cp:revision>2</cp:revision>
  <dcterms:created xsi:type="dcterms:W3CDTF">2024-03-11T13:28:00Z</dcterms:created>
  <dcterms:modified xsi:type="dcterms:W3CDTF">2024-03-11T13:29:00Z</dcterms:modified>
</cp:coreProperties>
</file>